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80660" w14:textId="20B971E9" w:rsidR="00570D9C" w:rsidRPr="009C1B68" w:rsidRDefault="0078412B">
      <w:pPr>
        <w:pStyle w:val="Heading1"/>
        <w:rPr>
          <w:rFonts w:ascii="Times New Roman" w:hAnsi="Times New Roman" w:cs="Times New Roman"/>
        </w:rPr>
      </w:pPr>
      <w:r w:rsidRPr="009C1B68">
        <w:rPr>
          <w:rFonts w:ascii="Times New Roman" w:hAnsi="Times New Roman" w:cs="Times New Roman"/>
        </w:rPr>
        <w:t>IDS 1</w:t>
      </w:r>
      <w:r w:rsidR="00570D9C" w:rsidRPr="009C1B68">
        <w:rPr>
          <w:rFonts w:ascii="Times New Roman" w:hAnsi="Times New Roman" w:cs="Times New Roman"/>
        </w:rPr>
        <w:t>107</w:t>
      </w:r>
      <w:r w:rsidRPr="009C1B68">
        <w:rPr>
          <w:rFonts w:ascii="Times New Roman" w:hAnsi="Times New Roman" w:cs="Times New Roman"/>
        </w:rPr>
        <w:t>: The Florida State Experience</w:t>
      </w:r>
    </w:p>
    <w:p w14:paraId="0553B3BE" w14:textId="55E4F55C" w:rsidR="00570D9C" w:rsidRPr="00001F9C" w:rsidRDefault="00570D9C">
      <w:pPr>
        <w:pStyle w:val="Heading1"/>
        <w:rPr>
          <w:rFonts w:ascii="Times New Roman" w:hAnsi="Times New Roman" w:cs="Times New Roman"/>
        </w:rPr>
      </w:pPr>
      <w:r w:rsidRPr="00001F9C">
        <w:rPr>
          <w:rFonts w:ascii="Times New Roman" w:hAnsi="Times New Roman" w:cs="Times New Roman"/>
        </w:rPr>
        <w:t xml:space="preserve">Section ## - </w:t>
      </w:r>
      <w:r w:rsidR="00001F9C" w:rsidRPr="00001F9C">
        <w:rPr>
          <w:rFonts w:ascii="Times New Roman" w:hAnsi="Times New Roman" w:cs="Times New Roman"/>
          <w:color w:val="2C2A29"/>
          <w:shd w:val="clear" w:color="auto" w:fill="FFFFFF"/>
        </w:rPr>
        <w:t>Succeeding as a STEM Major</w:t>
      </w:r>
    </w:p>
    <w:p w14:paraId="579ECC9B" w14:textId="1D22D37C" w:rsidR="00877B28" w:rsidRPr="009C1B68" w:rsidRDefault="0078412B" w:rsidP="009C1B68">
      <w:pPr>
        <w:pStyle w:val="Heading1"/>
        <w:ind w:left="0"/>
        <w:jc w:val="left"/>
        <w:rPr>
          <w:rFonts w:ascii="Times New Roman" w:hAnsi="Times New Roman" w:cs="Times New Roman"/>
        </w:rPr>
      </w:pPr>
      <w:r w:rsidRPr="009C1B68">
        <w:rPr>
          <w:rFonts w:ascii="Times New Roman" w:hAnsi="Times New Roman" w:cs="Times New Roman"/>
        </w:rPr>
        <w:t>(S/U) 0 Credit Hours</w:t>
      </w:r>
    </w:p>
    <w:p w14:paraId="0E86F272" w14:textId="77777777" w:rsidR="00877B28" w:rsidRPr="009C1B68" w:rsidRDefault="00877B28" w:rsidP="009C1B68">
      <w:pPr>
        <w:pStyle w:val="BodyText"/>
        <w:spacing w:before="9"/>
        <w:rPr>
          <w:rFonts w:ascii="Times New Roman" w:hAnsi="Times New Roman" w:cs="Times New Roman"/>
          <w:b/>
        </w:rPr>
      </w:pPr>
    </w:p>
    <w:p w14:paraId="6A0FB7D6" w14:textId="4BF33868" w:rsidR="00877B28" w:rsidRPr="009C1B68" w:rsidRDefault="0078412B" w:rsidP="009C1B68">
      <w:pPr>
        <w:pStyle w:val="Heading2"/>
        <w:tabs>
          <w:tab w:val="left" w:pos="2259"/>
        </w:tabs>
        <w:ind w:left="0"/>
        <w:rPr>
          <w:rFonts w:ascii="Times New Roman" w:hAnsi="Times New Roman" w:cs="Times New Roman"/>
        </w:rPr>
      </w:pPr>
      <w:r w:rsidRPr="009C1B68">
        <w:rPr>
          <w:rFonts w:ascii="Times New Roman" w:hAnsi="Times New Roman" w:cs="Times New Roman"/>
        </w:rPr>
        <w:t>Instructor:</w:t>
      </w:r>
      <w:r w:rsidRPr="009C1B68">
        <w:rPr>
          <w:rFonts w:ascii="Times New Roman" w:hAnsi="Times New Roman" w:cs="Times New Roman"/>
        </w:rPr>
        <w:tab/>
      </w:r>
      <w:r w:rsidR="00A02903">
        <w:rPr>
          <w:rFonts w:ascii="Times New Roman" w:hAnsi="Times New Roman" w:cs="Times New Roman"/>
        </w:rPr>
        <w:t>Kelly Grove</w:t>
      </w:r>
    </w:p>
    <w:p w14:paraId="780C74F7" w14:textId="25757050" w:rsidR="00877B28" w:rsidRPr="009C1B68" w:rsidRDefault="0078412B" w:rsidP="009C1B68">
      <w:pPr>
        <w:tabs>
          <w:tab w:val="left" w:pos="2259"/>
        </w:tabs>
        <w:spacing w:before="12"/>
        <w:rPr>
          <w:rFonts w:ascii="Times New Roman" w:hAnsi="Times New Roman" w:cs="Times New Roman"/>
          <w:b/>
        </w:rPr>
      </w:pPr>
      <w:r w:rsidRPr="009C1B68">
        <w:rPr>
          <w:rFonts w:ascii="Times New Roman" w:hAnsi="Times New Roman" w:cs="Times New Roman"/>
          <w:b/>
        </w:rPr>
        <w:t>Email:</w:t>
      </w:r>
      <w:r w:rsidRPr="009C1B68">
        <w:rPr>
          <w:rFonts w:ascii="Times New Roman" w:hAnsi="Times New Roman" w:cs="Times New Roman"/>
          <w:b/>
        </w:rPr>
        <w:tab/>
      </w:r>
      <w:r w:rsidR="00A02903">
        <w:rPr>
          <w:rFonts w:ascii="Times New Roman" w:hAnsi="Times New Roman" w:cs="Times New Roman"/>
          <w:b/>
        </w:rPr>
        <w:t>kegrove@fsu.edu</w:t>
      </w:r>
    </w:p>
    <w:p w14:paraId="10F01AF9" w14:textId="3128DAA4" w:rsidR="00877B28" w:rsidRPr="009C1B68" w:rsidRDefault="0078412B" w:rsidP="009C1B68">
      <w:pPr>
        <w:pStyle w:val="Heading2"/>
        <w:tabs>
          <w:tab w:val="left" w:pos="2259"/>
        </w:tabs>
        <w:spacing w:before="12" w:line="501" w:lineRule="auto"/>
        <w:ind w:left="0" w:right="4509"/>
        <w:rPr>
          <w:rFonts w:ascii="Times New Roman" w:hAnsi="Times New Roman" w:cs="Times New Roman"/>
        </w:rPr>
      </w:pPr>
      <w:r w:rsidRPr="009C1B68">
        <w:rPr>
          <w:rFonts w:ascii="Times New Roman" w:hAnsi="Times New Roman" w:cs="Times New Roman"/>
        </w:rPr>
        <w:t>Meeting</w:t>
      </w:r>
      <w:r w:rsidRPr="009C1B68">
        <w:rPr>
          <w:rFonts w:ascii="Times New Roman" w:hAnsi="Times New Roman" w:cs="Times New Roman"/>
          <w:spacing w:val="-4"/>
        </w:rPr>
        <w:t xml:space="preserve"> </w:t>
      </w:r>
      <w:r w:rsidRPr="009C1B68">
        <w:rPr>
          <w:rFonts w:ascii="Times New Roman" w:hAnsi="Times New Roman" w:cs="Times New Roman"/>
        </w:rPr>
        <w:t>Time:</w:t>
      </w:r>
      <w:r w:rsidRPr="009C1B68">
        <w:rPr>
          <w:rFonts w:ascii="Times New Roman" w:hAnsi="Times New Roman" w:cs="Times New Roman"/>
        </w:rPr>
        <w:tab/>
        <w:t>&lt;&lt; Insert day &amp; time &gt;&gt; Location</w:t>
      </w:r>
      <w:r w:rsidR="00655FA7" w:rsidRPr="009C1B68">
        <w:rPr>
          <w:rFonts w:ascii="Times New Roman" w:hAnsi="Times New Roman" w:cs="Times New Roman"/>
        </w:rPr>
        <w:t>/Delivery</w:t>
      </w:r>
      <w:r w:rsidRPr="009C1B68">
        <w:rPr>
          <w:rFonts w:ascii="Times New Roman" w:hAnsi="Times New Roman" w:cs="Times New Roman"/>
        </w:rPr>
        <w:t>:</w:t>
      </w:r>
      <w:r w:rsidRPr="009C1B68">
        <w:rPr>
          <w:rFonts w:ascii="Times New Roman" w:hAnsi="Times New Roman" w:cs="Times New Roman"/>
        </w:rPr>
        <w:tab/>
        <w:t>&lt;&lt; Insert class location &gt;&gt; Office</w:t>
      </w:r>
      <w:r w:rsidRPr="009C1B68">
        <w:rPr>
          <w:rFonts w:ascii="Times New Roman" w:hAnsi="Times New Roman" w:cs="Times New Roman"/>
          <w:spacing w:val="-4"/>
        </w:rPr>
        <w:t xml:space="preserve"> </w:t>
      </w:r>
      <w:r w:rsidRPr="009C1B68">
        <w:rPr>
          <w:rFonts w:ascii="Times New Roman" w:hAnsi="Times New Roman" w:cs="Times New Roman"/>
        </w:rPr>
        <w:t>Hours:</w:t>
      </w:r>
      <w:r w:rsidRPr="009C1B68">
        <w:rPr>
          <w:rFonts w:ascii="Times New Roman" w:hAnsi="Times New Roman" w:cs="Times New Roman"/>
        </w:rPr>
        <w:tab/>
        <w:t>&lt;&lt; Insert office hours</w:t>
      </w:r>
      <w:r w:rsidRPr="009C1B68">
        <w:rPr>
          <w:rFonts w:ascii="Times New Roman" w:hAnsi="Times New Roman" w:cs="Times New Roman"/>
          <w:spacing w:val="-10"/>
        </w:rPr>
        <w:t xml:space="preserve"> </w:t>
      </w:r>
      <w:r w:rsidRPr="009C1B68">
        <w:rPr>
          <w:rFonts w:ascii="Times New Roman" w:hAnsi="Times New Roman" w:cs="Times New Roman"/>
        </w:rPr>
        <w:t>&gt;&gt;</w:t>
      </w:r>
    </w:p>
    <w:p w14:paraId="66478404" w14:textId="77777777" w:rsidR="00877B28" w:rsidRPr="009C1B68" w:rsidRDefault="00877B28" w:rsidP="009C1B68">
      <w:pPr>
        <w:pStyle w:val="BodyText"/>
        <w:spacing w:before="4"/>
        <w:rPr>
          <w:rFonts w:ascii="Times New Roman" w:hAnsi="Times New Roman" w:cs="Times New Roman"/>
          <w:b/>
          <w:sz w:val="23"/>
        </w:rPr>
      </w:pPr>
    </w:p>
    <w:p w14:paraId="60A08B2E" w14:textId="77777777" w:rsidR="00877B28" w:rsidRPr="009C1B68" w:rsidRDefault="0078412B" w:rsidP="009C1B68">
      <w:pPr>
        <w:rPr>
          <w:rFonts w:ascii="Times New Roman" w:hAnsi="Times New Roman" w:cs="Times New Roman"/>
          <w:b/>
          <w:sz w:val="28"/>
          <w:szCs w:val="28"/>
        </w:rPr>
      </w:pPr>
      <w:r w:rsidRPr="009C1B68">
        <w:rPr>
          <w:rFonts w:ascii="Times New Roman" w:hAnsi="Times New Roman" w:cs="Times New Roman"/>
          <w:b/>
          <w:sz w:val="28"/>
          <w:szCs w:val="28"/>
        </w:rPr>
        <w:t>Course Description:</w:t>
      </w:r>
    </w:p>
    <w:p w14:paraId="0A085BF9" w14:textId="77777777" w:rsidR="00877B28" w:rsidRPr="009C1B68" w:rsidRDefault="00877B28" w:rsidP="009C1B68">
      <w:pPr>
        <w:pStyle w:val="BodyText"/>
        <w:spacing w:before="1"/>
        <w:rPr>
          <w:rFonts w:ascii="Times New Roman" w:hAnsi="Times New Roman" w:cs="Times New Roman"/>
          <w:b/>
          <w:sz w:val="24"/>
        </w:rPr>
      </w:pPr>
    </w:p>
    <w:p w14:paraId="5C49494C" w14:textId="7883AB0E" w:rsidR="00570D9C" w:rsidRPr="004C3848" w:rsidRDefault="00A02903" w:rsidP="009C1B68">
      <w:pPr>
        <w:pStyle w:val="BodyText"/>
        <w:spacing w:line="252" w:lineRule="auto"/>
        <w:rPr>
          <w:rFonts w:ascii="Times New Roman" w:hAnsi="Times New Roman" w:cs="Times New Roman"/>
          <w:color w:val="000000"/>
        </w:rPr>
      </w:pPr>
      <w:r w:rsidRPr="004C3848">
        <w:rPr>
          <w:rFonts w:ascii="Times New Roman" w:hAnsi="Times New Roman" w:cs="Times New Roman"/>
          <w:color w:val="2C2A29"/>
          <w:shd w:val="clear" w:color="auto" w:fill="FFFFFF"/>
        </w:rPr>
        <w:t>This course is designed to help set students up to succeed in their STEM major by focusing on developing healthy and effective study skills. Understanding the differences in writing and research techniques needed for academia</w:t>
      </w:r>
      <w:r w:rsidRPr="004C3848">
        <w:rPr>
          <w:rFonts w:ascii="Times New Roman" w:hAnsi="Times New Roman" w:cs="Times New Roman"/>
          <w:color w:val="000000"/>
        </w:rPr>
        <w:t>, industry, and social media. As well as becoming networked to the available resources that the FSU community has to offer STEM students. Students in this class can expect to attend a weekly meeting, use Canvas to access course materials, and be willing to have open discussion about being a STEM major and the course topics.</w:t>
      </w:r>
    </w:p>
    <w:p w14:paraId="6E46410D" w14:textId="77777777" w:rsidR="00A02903" w:rsidRPr="009C1B68" w:rsidRDefault="00A02903" w:rsidP="009C1B68">
      <w:pPr>
        <w:pStyle w:val="BodyText"/>
        <w:spacing w:line="252" w:lineRule="auto"/>
        <w:rPr>
          <w:rFonts w:ascii="Times New Roman" w:hAnsi="Times New Roman" w:cs="Times New Roman"/>
        </w:rPr>
      </w:pPr>
    </w:p>
    <w:p w14:paraId="5C9CE930" w14:textId="183A916D" w:rsidR="00877B28" w:rsidRPr="009C1B68" w:rsidRDefault="0078412B" w:rsidP="009C1B68">
      <w:pPr>
        <w:pStyle w:val="BodyText"/>
        <w:spacing w:line="252" w:lineRule="auto"/>
        <w:rPr>
          <w:rFonts w:ascii="Times New Roman" w:hAnsi="Times New Roman" w:cs="Times New Roman"/>
        </w:rPr>
      </w:pPr>
      <w:r w:rsidRPr="009C1B68">
        <w:rPr>
          <w:rFonts w:ascii="Times New Roman" w:hAnsi="Times New Roman" w:cs="Times New Roman"/>
        </w:rPr>
        <w:t>This engagement program specializes in working with</w:t>
      </w:r>
      <w:r w:rsidR="00570D9C" w:rsidRPr="009C1B68">
        <w:rPr>
          <w:rFonts w:ascii="Times New Roman" w:hAnsi="Times New Roman" w:cs="Times New Roman"/>
        </w:rPr>
        <w:t xml:space="preserve"> </w:t>
      </w:r>
      <w:r w:rsidRPr="009C1B68">
        <w:rPr>
          <w:rFonts w:ascii="Times New Roman" w:hAnsi="Times New Roman" w:cs="Times New Roman"/>
        </w:rPr>
        <w:t>first-time-in-college students to promote retention and academic success in the freshmen year and beyond.</w:t>
      </w:r>
    </w:p>
    <w:p w14:paraId="19A83616" w14:textId="77777777" w:rsidR="00877B28" w:rsidRPr="009C1B68" w:rsidRDefault="00877B28" w:rsidP="009C1B68">
      <w:pPr>
        <w:pStyle w:val="BodyText"/>
        <w:spacing w:before="1"/>
        <w:rPr>
          <w:rFonts w:ascii="Times New Roman" w:hAnsi="Times New Roman" w:cs="Times New Roman"/>
          <w:sz w:val="24"/>
        </w:rPr>
      </w:pPr>
    </w:p>
    <w:p w14:paraId="103B0E1D" w14:textId="7BA72589" w:rsidR="00655FA7" w:rsidRPr="009C1B68" w:rsidRDefault="0078412B" w:rsidP="009C1B68">
      <w:pPr>
        <w:pStyle w:val="Heading2"/>
        <w:ind w:left="0"/>
        <w:rPr>
          <w:rFonts w:ascii="Times New Roman" w:hAnsi="Times New Roman" w:cs="Times New Roman"/>
          <w:sz w:val="28"/>
          <w:szCs w:val="28"/>
        </w:rPr>
      </w:pPr>
      <w:r w:rsidRPr="009C1B68">
        <w:rPr>
          <w:rFonts w:ascii="Times New Roman" w:hAnsi="Times New Roman" w:cs="Times New Roman"/>
          <w:sz w:val="28"/>
          <w:szCs w:val="28"/>
        </w:rPr>
        <w:t>Course Objectives:</w:t>
      </w:r>
    </w:p>
    <w:p w14:paraId="05C3D38E" w14:textId="39D33DF0" w:rsidR="00655FA7" w:rsidRPr="009C1B68" w:rsidRDefault="00655FA7" w:rsidP="009C1B68">
      <w:pPr>
        <w:pStyle w:val="BodyText"/>
        <w:rPr>
          <w:rFonts w:ascii="Times New Roman" w:hAnsi="Times New Roman" w:cs="Times New Roman"/>
        </w:rPr>
      </w:pPr>
    </w:p>
    <w:p w14:paraId="3D53330C" w14:textId="5657EA49" w:rsidR="00877B28" w:rsidRPr="009C1B68" w:rsidRDefault="0078412B" w:rsidP="009C1B68">
      <w:pPr>
        <w:pStyle w:val="BodyText"/>
        <w:rPr>
          <w:rFonts w:ascii="Times New Roman" w:hAnsi="Times New Roman" w:cs="Times New Roman"/>
        </w:rPr>
      </w:pPr>
      <w:r w:rsidRPr="009C1B68">
        <w:rPr>
          <w:rFonts w:ascii="Times New Roman" w:hAnsi="Times New Roman" w:cs="Times New Roman"/>
        </w:rPr>
        <w:t>At</w:t>
      </w:r>
      <w:r w:rsidRPr="009C1B68">
        <w:rPr>
          <w:rFonts w:ascii="Times New Roman" w:hAnsi="Times New Roman" w:cs="Times New Roman"/>
          <w:spacing w:val="-4"/>
        </w:rPr>
        <w:t xml:space="preserve"> </w:t>
      </w:r>
      <w:r w:rsidRPr="009C1B68">
        <w:rPr>
          <w:rFonts w:ascii="Times New Roman" w:hAnsi="Times New Roman" w:cs="Times New Roman"/>
        </w:rPr>
        <w:t>the</w:t>
      </w:r>
      <w:r w:rsidRPr="009C1B68">
        <w:rPr>
          <w:rFonts w:ascii="Times New Roman" w:hAnsi="Times New Roman" w:cs="Times New Roman"/>
          <w:spacing w:val="-4"/>
        </w:rPr>
        <w:t xml:space="preserve"> </w:t>
      </w:r>
      <w:r w:rsidRPr="009C1B68">
        <w:rPr>
          <w:rFonts w:ascii="Times New Roman" w:hAnsi="Times New Roman" w:cs="Times New Roman"/>
        </w:rPr>
        <w:t>end</w:t>
      </w:r>
      <w:r w:rsidRPr="009C1B68">
        <w:rPr>
          <w:rFonts w:ascii="Times New Roman" w:hAnsi="Times New Roman" w:cs="Times New Roman"/>
          <w:spacing w:val="-4"/>
        </w:rPr>
        <w:t xml:space="preserve"> </w:t>
      </w:r>
      <w:r w:rsidRPr="009C1B68">
        <w:rPr>
          <w:rFonts w:ascii="Times New Roman" w:hAnsi="Times New Roman" w:cs="Times New Roman"/>
        </w:rPr>
        <w:t>of</w:t>
      </w:r>
      <w:r w:rsidRPr="009C1B68">
        <w:rPr>
          <w:rFonts w:ascii="Times New Roman" w:hAnsi="Times New Roman" w:cs="Times New Roman"/>
          <w:spacing w:val="-4"/>
        </w:rPr>
        <w:t xml:space="preserve"> </w:t>
      </w:r>
      <w:r w:rsidRPr="009C1B68">
        <w:rPr>
          <w:rFonts w:ascii="Times New Roman" w:hAnsi="Times New Roman" w:cs="Times New Roman"/>
        </w:rPr>
        <w:t>the</w:t>
      </w:r>
      <w:r w:rsidRPr="009C1B68">
        <w:rPr>
          <w:rFonts w:ascii="Times New Roman" w:hAnsi="Times New Roman" w:cs="Times New Roman"/>
          <w:spacing w:val="-4"/>
        </w:rPr>
        <w:t xml:space="preserve"> </w:t>
      </w:r>
      <w:r w:rsidRPr="009C1B68">
        <w:rPr>
          <w:rFonts w:ascii="Times New Roman" w:hAnsi="Times New Roman" w:cs="Times New Roman"/>
        </w:rPr>
        <w:t>course,</w:t>
      </w:r>
      <w:r w:rsidRPr="009C1B68">
        <w:rPr>
          <w:rFonts w:ascii="Times New Roman" w:hAnsi="Times New Roman" w:cs="Times New Roman"/>
          <w:spacing w:val="-4"/>
        </w:rPr>
        <w:t xml:space="preserve"> </w:t>
      </w:r>
      <w:r w:rsidRPr="009C1B68">
        <w:rPr>
          <w:rFonts w:ascii="Times New Roman" w:hAnsi="Times New Roman" w:cs="Times New Roman"/>
        </w:rPr>
        <w:t>students</w:t>
      </w:r>
      <w:r w:rsidRPr="009C1B68">
        <w:rPr>
          <w:rFonts w:ascii="Times New Roman" w:hAnsi="Times New Roman" w:cs="Times New Roman"/>
          <w:spacing w:val="-4"/>
        </w:rPr>
        <w:t xml:space="preserve"> </w:t>
      </w:r>
      <w:r w:rsidRPr="009C1B68">
        <w:rPr>
          <w:rFonts w:ascii="Times New Roman" w:hAnsi="Times New Roman" w:cs="Times New Roman"/>
        </w:rPr>
        <w:t>will</w:t>
      </w:r>
      <w:r w:rsidRPr="009C1B68">
        <w:rPr>
          <w:rFonts w:ascii="Times New Roman" w:hAnsi="Times New Roman" w:cs="Times New Roman"/>
          <w:spacing w:val="-4"/>
        </w:rPr>
        <w:t xml:space="preserve"> </w:t>
      </w:r>
      <w:r w:rsidRPr="009C1B68">
        <w:rPr>
          <w:rFonts w:ascii="Times New Roman" w:hAnsi="Times New Roman" w:cs="Times New Roman"/>
        </w:rPr>
        <w:t>be</w:t>
      </w:r>
      <w:r w:rsidRPr="009C1B68">
        <w:rPr>
          <w:rFonts w:ascii="Times New Roman" w:hAnsi="Times New Roman" w:cs="Times New Roman"/>
          <w:spacing w:val="-4"/>
        </w:rPr>
        <w:t xml:space="preserve"> </w:t>
      </w:r>
      <w:r w:rsidRPr="009C1B68">
        <w:rPr>
          <w:rFonts w:ascii="Times New Roman" w:hAnsi="Times New Roman" w:cs="Times New Roman"/>
        </w:rPr>
        <w:t>able</w:t>
      </w:r>
      <w:r w:rsidRPr="009C1B68">
        <w:rPr>
          <w:rFonts w:ascii="Times New Roman" w:hAnsi="Times New Roman" w:cs="Times New Roman"/>
          <w:spacing w:val="-4"/>
        </w:rPr>
        <w:t xml:space="preserve"> </w:t>
      </w:r>
      <w:r w:rsidRPr="009C1B68">
        <w:rPr>
          <w:rFonts w:ascii="Times New Roman" w:hAnsi="Times New Roman" w:cs="Times New Roman"/>
        </w:rPr>
        <w:t>to:</w:t>
      </w:r>
    </w:p>
    <w:p w14:paraId="3BDA228F" w14:textId="77777777" w:rsidR="00877B28" w:rsidRPr="009C1B68" w:rsidRDefault="00877B28" w:rsidP="009C1B68">
      <w:pPr>
        <w:pStyle w:val="BodyText"/>
        <w:rPr>
          <w:rFonts w:ascii="Times New Roman" w:hAnsi="Times New Roman" w:cs="Times New Roman"/>
          <w:sz w:val="24"/>
        </w:rPr>
      </w:pPr>
    </w:p>
    <w:p w14:paraId="3A6CA190" w14:textId="77777777" w:rsidR="00877B28" w:rsidRPr="009C1B68" w:rsidRDefault="0078412B" w:rsidP="009C1B68">
      <w:pPr>
        <w:pStyle w:val="Heading2"/>
        <w:numPr>
          <w:ilvl w:val="0"/>
          <w:numId w:val="2"/>
        </w:numPr>
        <w:tabs>
          <w:tab w:val="left" w:pos="820"/>
        </w:tabs>
        <w:spacing w:line="252" w:lineRule="auto"/>
        <w:ind w:left="720" w:right="118"/>
        <w:rPr>
          <w:rFonts w:ascii="Times New Roman" w:hAnsi="Times New Roman" w:cs="Times New Roman"/>
          <w:b w:val="0"/>
          <w:bCs w:val="0"/>
        </w:rPr>
      </w:pPr>
      <w:r w:rsidRPr="009C1B68">
        <w:rPr>
          <w:rFonts w:ascii="Times New Roman" w:hAnsi="Times New Roman" w:cs="Times New Roman"/>
          <w:b w:val="0"/>
          <w:bCs w:val="0"/>
        </w:rPr>
        <w:t>Identify</w:t>
      </w:r>
      <w:r w:rsidRPr="009C1B68">
        <w:rPr>
          <w:rFonts w:ascii="Times New Roman" w:hAnsi="Times New Roman" w:cs="Times New Roman"/>
          <w:b w:val="0"/>
          <w:bCs w:val="0"/>
          <w:spacing w:val="-6"/>
        </w:rPr>
        <w:t xml:space="preserve"> </w:t>
      </w:r>
      <w:r w:rsidRPr="009C1B68">
        <w:rPr>
          <w:rFonts w:ascii="Times New Roman" w:hAnsi="Times New Roman" w:cs="Times New Roman"/>
          <w:b w:val="0"/>
          <w:bCs w:val="0"/>
        </w:rPr>
        <w:t>ways</w:t>
      </w:r>
      <w:r w:rsidRPr="009C1B68">
        <w:rPr>
          <w:rFonts w:ascii="Times New Roman" w:hAnsi="Times New Roman" w:cs="Times New Roman"/>
          <w:b w:val="0"/>
          <w:bCs w:val="0"/>
          <w:spacing w:val="-5"/>
        </w:rPr>
        <w:t xml:space="preserve"> </w:t>
      </w:r>
      <w:r w:rsidRPr="009C1B68">
        <w:rPr>
          <w:rFonts w:ascii="Times New Roman" w:hAnsi="Times New Roman" w:cs="Times New Roman"/>
          <w:b w:val="0"/>
          <w:bCs w:val="0"/>
        </w:rPr>
        <w:t>their</w:t>
      </w:r>
      <w:r w:rsidRPr="009C1B68">
        <w:rPr>
          <w:rFonts w:ascii="Times New Roman" w:hAnsi="Times New Roman" w:cs="Times New Roman"/>
          <w:b w:val="0"/>
          <w:bCs w:val="0"/>
          <w:spacing w:val="-5"/>
        </w:rPr>
        <w:t xml:space="preserve"> </w:t>
      </w:r>
      <w:r w:rsidRPr="009C1B68">
        <w:rPr>
          <w:rFonts w:ascii="Times New Roman" w:hAnsi="Times New Roman" w:cs="Times New Roman"/>
          <w:b w:val="0"/>
          <w:bCs w:val="0"/>
        </w:rPr>
        <w:t>identities</w:t>
      </w:r>
      <w:r w:rsidRPr="009C1B68">
        <w:rPr>
          <w:rFonts w:ascii="Times New Roman" w:hAnsi="Times New Roman" w:cs="Times New Roman"/>
          <w:b w:val="0"/>
          <w:bCs w:val="0"/>
          <w:spacing w:val="-5"/>
        </w:rPr>
        <w:t xml:space="preserve"> </w:t>
      </w:r>
      <w:r w:rsidRPr="009C1B68">
        <w:rPr>
          <w:rFonts w:ascii="Times New Roman" w:hAnsi="Times New Roman" w:cs="Times New Roman"/>
          <w:b w:val="0"/>
          <w:bCs w:val="0"/>
        </w:rPr>
        <w:t>and</w:t>
      </w:r>
      <w:r w:rsidRPr="009C1B68">
        <w:rPr>
          <w:rFonts w:ascii="Times New Roman" w:hAnsi="Times New Roman" w:cs="Times New Roman"/>
          <w:b w:val="0"/>
          <w:bCs w:val="0"/>
          <w:spacing w:val="-6"/>
        </w:rPr>
        <w:t xml:space="preserve"> </w:t>
      </w:r>
      <w:r w:rsidRPr="009C1B68">
        <w:rPr>
          <w:rFonts w:ascii="Times New Roman" w:hAnsi="Times New Roman" w:cs="Times New Roman"/>
          <w:b w:val="0"/>
          <w:bCs w:val="0"/>
        </w:rPr>
        <w:t>interests</w:t>
      </w:r>
      <w:r w:rsidRPr="009C1B68">
        <w:rPr>
          <w:rFonts w:ascii="Times New Roman" w:hAnsi="Times New Roman" w:cs="Times New Roman"/>
          <w:b w:val="0"/>
          <w:bCs w:val="0"/>
          <w:spacing w:val="-5"/>
        </w:rPr>
        <w:t xml:space="preserve"> </w:t>
      </w:r>
      <w:r w:rsidRPr="009C1B68">
        <w:rPr>
          <w:rFonts w:ascii="Times New Roman" w:hAnsi="Times New Roman" w:cs="Times New Roman"/>
          <w:b w:val="0"/>
          <w:bCs w:val="0"/>
        </w:rPr>
        <w:t>intersect</w:t>
      </w:r>
      <w:r w:rsidRPr="009C1B68">
        <w:rPr>
          <w:rFonts w:ascii="Times New Roman" w:hAnsi="Times New Roman" w:cs="Times New Roman"/>
          <w:b w:val="0"/>
          <w:bCs w:val="0"/>
          <w:spacing w:val="-5"/>
        </w:rPr>
        <w:t xml:space="preserve"> </w:t>
      </w:r>
      <w:r w:rsidRPr="009C1B68">
        <w:rPr>
          <w:rFonts w:ascii="Times New Roman" w:hAnsi="Times New Roman" w:cs="Times New Roman"/>
          <w:b w:val="0"/>
          <w:bCs w:val="0"/>
        </w:rPr>
        <w:t>with</w:t>
      </w:r>
      <w:r w:rsidRPr="009C1B68">
        <w:rPr>
          <w:rFonts w:ascii="Times New Roman" w:hAnsi="Times New Roman" w:cs="Times New Roman"/>
          <w:b w:val="0"/>
          <w:bCs w:val="0"/>
          <w:spacing w:val="-5"/>
        </w:rPr>
        <w:t xml:space="preserve"> </w:t>
      </w:r>
      <w:r w:rsidRPr="009C1B68">
        <w:rPr>
          <w:rFonts w:ascii="Times New Roman" w:hAnsi="Times New Roman" w:cs="Times New Roman"/>
          <w:b w:val="0"/>
          <w:bCs w:val="0"/>
        </w:rPr>
        <w:t>the</w:t>
      </w:r>
      <w:r w:rsidRPr="009C1B68">
        <w:rPr>
          <w:rFonts w:ascii="Times New Roman" w:hAnsi="Times New Roman" w:cs="Times New Roman"/>
          <w:b w:val="0"/>
          <w:bCs w:val="0"/>
          <w:spacing w:val="-5"/>
        </w:rPr>
        <w:t xml:space="preserve"> </w:t>
      </w:r>
      <w:r w:rsidRPr="009C1B68">
        <w:rPr>
          <w:rFonts w:ascii="Times New Roman" w:hAnsi="Times New Roman" w:cs="Times New Roman"/>
          <w:b w:val="0"/>
          <w:bCs w:val="0"/>
        </w:rPr>
        <w:t>people</w:t>
      </w:r>
      <w:r w:rsidRPr="009C1B68">
        <w:rPr>
          <w:rFonts w:ascii="Times New Roman" w:hAnsi="Times New Roman" w:cs="Times New Roman"/>
          <w:b w:val="0"/>
          <w:bCs w:val="0"/>
          <w:spacing w:val="-6"/>
        </w:rPr>
        <w:t xml:space="preserve"> </w:t>
      </w:r>
      <w:r w:rsidRPr="009C1B68">
        <w:rPr>
          <w:rFonts w:ascii="Times New Roman" w:hAnsi="Times New Roman" w:cs="Times New Roman"/>
          <w:b w:val="0"/>
          <w:bCs w:val="0"/>
        </w:rPr>
        <w:t>and</w:t>
      </w:r>
      <w:r w:rsidRPr="009C1B68">
        <w:rPr>
          <w:rFonts w:ascii="Times New Roman" w:hAnsi="Times New Roman" w:cs="Times New Roman"/>
          <w:b w:val="0"/>
          <w:bCs w:val="0"/>
          <w:spacing w:val="-5"/>
        </w:rPr>
        <w:t xml:space="preserve"> </w:t>
      </w:r>
      <w:r w:rsidRPr="009C1B68">
        <w:rPr>
          <w:rFonts w:ascii="Times New Roman" w:hAnsi="Times New Roman" w:cs="Times New Roman"/>
          <w:b w:val="0"/>
          <w:bCs w:val="0"/>
        </w:rPr>
        <w:t>places</w:t>
      </w:r>
      <w:r w:rsidRPr="009C1B68">
        <w:rPr>
          <w:rFonts w:ascii="Times New Roman" w:hAnsi="Times New Roman" w:cs="Times New Roman"/>
          <w:b w:val="0"/>
          <w:bCs w:val="0"/>
          <w:spacing w:val="-5"/>
        </w:rPr>
        <w:t xml:space="preserve"> </w:t>
      </w:r>
      <w:r w:rsidRPr="009C1B68">
        <w:rPr>
          <w:rFonts w:ascii="Times New Roman" w:hAnsi="Times New Roman" w:cs="Times New Roman"/>
          <w:b w:val="0"/>
          <w:bCs w:val="0"/>
        </w:rPr>
        <w:t>of</w:t>
      </w:r>
      <w:r w:rsidRPr="009C1B68">
        <w:rPr>
          <w:rFonts w:ascii="Times New Roman" w:hAnsi="Times New Roman" w:cs="Times New Roman"/>
          <w:b w:val="0"/>
          <w:bCs w:val="0"/>
          <w:spacing w:val="-5"/>
        </w:rPr>
        <w:t xml:space="preserve"> </w:t>
      </w:r>
      <w:r w:rsidRPr="009C1B68">
        <w:rPr>
          <w:rFonts w:ascii="Times New Roman" w:hAnsi="Times New Roman" w:cs="Times New Roman"/>
          <w:b w:val="0"/>
          <w:bCs w:val="0"/>
        </w:rPr>
        <w:t>the Florida State</w:t>
      </w:r>
      <w:r w:rsidRPr="009C1B68">
        <w:rPr>
          <w:rFonts w:ascii="Times New Roman" w:hAnsi="Times New Roman" w:cs="Times New Roman"/>
          <w:b w:val="0"/>
          <w:bCs w:val="0"/>
          <w:spacing w:val="-3"/>
        </w:rPr>
        <w:t xml:space="preserve"> </w:t>
      </w:r>
      <w:r w:rsidRPr="009C1B68">
        <w:rPr>
          <w:rFonts w:ascii="Times New Roman" w:hAnsi="Times New Roman" w:cs="Times New Roman"/>
          <w:b w:val="0"/>
          <w:bCs w:val="0"/>
        </w:rPr>
        <w:t>community.</w:t>
      </w:r>
    </w:p>
    <w:p w14:paraId="747EF471" w14:textId="4902DAC6" w:rsidR="00877B28" w:rsidRPr="009C1B68" w:rsidRDefault="0078412B" w:rsidP="009C1B68">
      <w:pPr>
        <w:pStyle w:val="ListParagraph"/>
        <w:numPr>
          <w:ilvl w:val="0"/>
          <w:numId w:val="2"/>
        </w:numPr>
        <w:tabs>
          <w:tab w:val="left" w:pos="820"/>
        </w:tabs>
        <w:spacing w:line="252" w:lineRule="auto"/>
        <w:ind w:left="720" w:right="142"/>
        <w:rPr>
          <w:rFonts w:ascii="Times New Roman" w:hAnsi="Times New Roman" w:cs="Times New Roman"/>
        </w:rPr>
      </w:pPr>
      <w:r w:rsidRPr="009C1B68">
        <w:rPr>
          <w:rFonts w:ascii="Times New Roman" w:hAnsi="Times New Roman" w:cs="Times New Roman"/>
        </w:rPr>
        <w:t>Recognize</w:t>
      </w:r>
      <w:r w:rsidRPr="009C1B68">
        <w:rPr>
          <w:rFonts w:ascii="Times New Roman" w:hAnsi="Times New Roman" w:cs="Times New Roman"/>
          <w:spacing w:val="-6"/>
        </w:rPr>
        <w:t xml:space="preserve"> </w:t>
      </w:r>
      <w:r w:rsidRPr="009C1B68">
        <w:rPr>
          <w:rFonts w:ascii="Times New Roman" w:hAnsi="Times New Roman" w:cs="Times New Roman"/>
        </w:rPr>
        <w:t>how</w:t>
      </w:r>
      <w:r w:rsidRPr="009C1B68">
        <w:rPr>
          <w:rFonts w:ascii="Times New Roman" w:hAnsi="Times New Roman" w:cs="Times New Roman"/>
          <w:spacing w:val="-5"/>
        </w:rPr>
        <w:t xml:space="preserve"> </w:t>
      </w:r>
      <w:r w:rsidRPr="009C1B68">
        <w:rPr>
          <w:rFonts w:ascii="Times New Roman" w:hAnsi="Times New Roman" w:cs="Times New Roman"/>
        </w:rPr>
        <w:t>these</w:t>
      </w:r>
      <w:r w:rsidRPr="009C1B68">
        <w:rPr>
          <w:rFonts w:ascii="Times New Roman" w:hAnsi="Times New Roman" w:cs="Times New Roman"/>
          <w:spacing w:val="-6"/>
        </w:rPr>
        <w:t xml:space="preserve"> </w:t>
      </w:r>
      <w:r w:rsidRPr="009C1B68">
        <w:rPr>
          <w:rFonts w:ascii="Times New Roman" w:hAnsi="Times New Roman" w:cs="Times New Roman"/>
        </w:rPr>
        <w:t>interests</w:t>
      </w:r>
      <w:r w:rsidRPr="009C1B68">
        <w:rPr>
          <w:rFonts w:ascii="Times New Roman" w:hAnsi="Times New Roman" w:cs="Times New Roman"/>
          <w:spacing w:val="-5"/>
        </w:rPr>
        <w:t xml:space="preserve"> </w:t>
      </w:r>
      <w:r w:rsidRPr="009C1B68">
        <w:rPr>
          <w:rFonts w:ascii="Times New Roman" w:hAnsi="Times New Roman" w:cs="Times New Roman"/>
        </w:rPr>
        <w:t>can</w:t>
      </w:r>
      <w:r w:rsidRPr="009C1B68">
        <w:rPr>
          <w:rFonts w:ascii="Times New Roman" w:hAnsi="Times New Roman" w:cs="Times New Roman"/>
          <w:spacing w:val="-5"/>
        </w:rPr>
        <w:t xml:space="preserve"> </w:t>
      </w:r>
      <w:r w:rsidRPr="009C1B68">
        <w:rPr>
          <w:rFonts w:ascii="Times New Roman" w:hAnsi="Times New Roman" w:cs="Times New Roman"/>
        </w:rPr>
        <w:t>continue</w:t>
      </w:r>
      <w:r w:rsidRPr="009C1B68">
        <w:rPr>
          <w:rFonts w:ascii="Times New Roman" w:hAnsi="Times New Roman" w:cs="Times New Roman"/>
          <w:spacing w:val="-6"/>
        </w:rPr>
        <w:t xml:space="preserve"> </w:t>
      </w:r>
      <w:r w:rsidRPr="009C1B68">
        <w:rPr>
          <w:rFonts w:ascii="Times New Roman" w:hAnsi="Times New Roman" w:cs="Times New Roman"/>
        </w:rPr>
        <w:t>to</w:t>
      </w:r>
      <w:r w:rsidRPr="009C1B68">
        <w:rPr>
          <w:rFonts w:ascii="Times New Roman" w:hAnsi="Times New Roman" w:cs="Times New Roman"/>
          <w:spacing w:val="-5"/>
        </w:rPr>
        <w:t xml:space="preserve"> </w:t>
      </w:r>
      <w:r w:rsidRPr="009C1B68">
        <w:rPr>
          <w:rFonts w:ascii="Times New Roman" w:hAnsi="Times New Roman" w:cs="Times New Roman"/>
        </w:rPr>
        <w:t>be</w:t>
      </w:r>
      <w:r w:rsidRPr="009C1B68">
        <w:rPr>
          <w:rFonts w:ascii="Times New Roman" w:hAnsi="Times New Roman" w:cs="Times New Roman"/>
          <w:spacing w:val="-6"/>
        </w:rPr>
        <w:t xml:space="preserve"> </w:t>
      </w:r>
      <w:r w:rsidRPr="009C1B68">
        <w:rPr>
          <w:rFonts w:ascii="Times New Roman" w:hAnsi="Times New Roman" w:cs="Times New Roman"/>
        </w:rPr>
        <w:t>developed</w:t>
      </w:r>
      <w:r w:rsidRPr="009C1B68">
        <w:rPr>
          <w:rFonts w:ascii="Times New Roman" w:hAnsi="Times New Roman" w:cs="Times New Roman"/>
          <w:spacing w:val="-5"/>
        </w:rPr>
        <w:t xml:space="preserve"> </w:t>
      </w:r>
      <w:r w:rsidRPr="009C1B68">
        <w:rPr>
          <w:rFonts w:ascii="Times New Roman" w:hAnsi="Times New Roman" w:cs="Times New Roman"/>
        </w:rPr>
        <w:t>within</w:t>
      </w:r>
      <w:r w:rsidRPr="009C1B68">
        <w:rPr>
          <w:rFonts w:ascii="Times New Roman" w:hAnsi="Times New Roman" w:cs="Times New Roman"/>
          <w:spacing w:val="-5"/>
        </w:rPr>
        <w:t xml:space="preserve"> </w:t>
      </w:r>
      <w:r w:rsidRPr="009C1B68">
        <w:rPr>
          <w:rFonts w:ascii="Times New Roman" w:hAnsi="Times New Roman" w:cs="Times New Roman"/>
        </w:rPr>
        <w:t>the</w:t>
      </w:r>
      <w:r w:rsidRPr="009C1B68">
        <w:rPr>
          <w:rFonts w:ascii="Times New Roman" w:hAnsi="Times New Roman" w:cs="Times New Roman"/>
          <w:spacing w:val="-6"/>
        </w:rPr>
        <w:t xml:space="preserve"> </w:t>
      </w:r>
      <w:r w:rsidRPr="009C1B68">
        <w:rPr>
          <w:rFonts w:ascii="Times New Roman" w:hAnsi="Times New Roman" w:cs="Times New Roman"/>
        </w:rPr>
        <w:t>larger</w:t>
      </w:r>
      <w:r w:rsidRPr="009C1B68">
        <w:rPr>
          <w:rFonts w:ascii="Times New Roman" w:hAnsi="Times New Roman" w:cs="Times New Roman"/>
          <w:spacing w:val="-5"/>
        </w:rPr>
        <w:t xml:space="preserve"> </w:t>
      </w:r>
      <w:r w:rsidRPr="009C1B68">
        <w:rPr>
          <w:rFonts w:ascii="Times New Roman" w:hAnsi="Times New Roman" w:cs="Times New Roman"/>
        </w:rPr>
        <w:t>Florida State</w:t>
      </w:r>
      <w:r w:rsidRPr="009C1B68">
        <w:rPr>
          <w:rFonts w:ascii="Times New Roman" w:hAnsi="Times New Roman" w:cs="Times New Roman"/>
          <w:spacing w:val="-2"/>
        </w:rPr>
        <w:t xml:space="preserve"> </w:t>
      </w:r>
      <w:r w:rsidRPr="009C1B68">
        <w:rPr>
          <w:rFonts w:ascii="Times New Roman" w:hAnsi="Times New Roman" w:cs="Times New Roman"/>
        </w:rPr>
        <w:t>community</w:t>
      </w:r>
      <w:r w:rsidR="00655FA7" w:rsidRPr="009C1B68">
        <w:rPr>
          <w:rFonts w:ascii="Times New Roman" w:hAnsi="Times New Roman" w:cs="Times New Roman"/>
        </w:rPr>
        <w:t xml:space="preserve"> through engagement activities well beyond their first term of enrollment.</w:t>
      </w:r>
    </w:p>
    <w:p w14:paraId="457478CE" w14:textId="6F9311FB" w:rsidR="00877B28" w:rsidRPr="009C1B68" w:rsidRDefault="0078412B" w:rsidP="009C1B68">
      <w:pPr>
        <w:pStyle w:val="Heading2"/>
        <w:numPr>
          <w:ilvl w:val="0"/>
          <w:numId w:val="2"/>
        </w:numPr>
        <w:tabs>
          <w:tab w:val="left" w:pos="820"/>
        </w:tabs>
        <w:spacing w:line="252" w:lineRule="auto"/>
        <w:ind w:left="720" w:right="336"/>
        <w:rPr>
          <w:rFonts w:ascii="Times New Roman" w:hAnsi="Times New Roman" w:cs="Times New Roman"/>
          <w:b w:val="0"/>
          <w:bCs w:val="0"/>
        </w:rPr>
      </w:pPr>
      <w:r w:rsidRPr="009C1B68">
        <w:rPr>
          <w:rFonts w:ascii="Times New Roman" w:hAnsi="Times New Roman" w:cs="Times New Roman"/>
          <w:b w:val="0"/>
          <w:bCs w:val="0"/>
        </w:rPr>
        <w:t>Articulate</w:t>
      </w:r>
      <w:r w:rsidRPr="009C1B68">
        <w:rPr>
          <w:rFonts w:ascii="Times New Roman" w:hAnsi="Times New Roman" w:cs="Times New Roman"/>
          <w:b w:val="0"/>
          <w:bCs w:val="0"/>
          <w:spacing w:val="-6"/>
        </w:rPr>
        <w:t xml:space="preserve"> </w:t>
      </w:r>
      <w:r w:rsidRPr="009C1B68">
        <w:rPr>
          <w:rFonts w:ascii="Times New Roman" w:hAnsi="Times New Roman" w:cs="Times New Roman"/>
          <w:b w:val="0"/>
          <w:bCs w:val="0"/>
        </w:rPr>
        <w:t>the</w:t>
      </w:r>
      <w:r w:rsidRPr="009C1B68">
        <w:rPr>
          <w:rFonts w:ascii="Times New Roman" w:hAnsi="Times New Roman" w:cs="Times New Roman"/>
          <w:b w:val="0"/>
          <w:bCs w:val="0"/>
          <w:spacing w:val="-5"/>
        </w:rPr>
        <w:t xml:space="preserve"> </w:t>
      </w:r>
      <w:r w:rsidRPr="009C1B68">
        <w:rPr>
          <w:rFonts w:ascii="Times New Roman" w:hAnsi="Times New Roman" w:cs="Times New Roman"/>
          <w:b w:val="0"/>
          <w:bCs w:val="0"/>
        </w:rPr>
        <w:t>different</w:t>
      </w:r>
      <w:r w:rsidRPr="009C1B68">
        <w:rPr>
          <w:rFonts w:ascii="Times New Roman" w:hAnsi="Times New Roman" w:cs="Times New Roman"/>
          <w:b w:val="0"/>
          <w:bCs w:val="0"/>
          <w:spacing w:val="-5"/>
        </w:rPr>
        <w:t xml:space="preserve"> </w:t>
      </w:r>
      <w:r w:rsidRPr="009C1B68">
        <w:rPr>
          <w:rFonts w:ascii="Times New Roman" w:hAnsi="Times New Roman" w:cs="Times New Roman"/>
          <w:b w:val="0"/>
          <w:bCs w:val="0"/>
        </w:rPr>
        <w:t>ways</w:t>
      </w:r>
      <w:r w:rsidRPr="009C1B68">
        <w:rPr>
          <w:rFonts w:ascii="Times New Roman" w:hAnsi="Times New Roman" w:cs="Times New Roman"/>
          <w:b w:val="0"/>
          <w:bCs w:val="0"/>
          <w:spacing w:val="-6"/>
        </w:rPr>
        <w:t xml:space="preserve"> </w:t>
      </w:r>
      <w:r w:rsidRPr="009C1B68">
        <w:rPr>
          <w:rFonts w:ascii="Times New Roman" w:hAnsi="Times New Roman" w:cs="Times New Roman"/>
          <w:b w:val="0"/>
          <w:bCs w:val="0"/>
        </w:rPr>
        <w:t>in</w:t>
      </w:r>
      <w:r w:rsidRPr="009C1B68">
        <w:rPr>
          <w:rFonts w:ascii="Times New Roman" w:hAnsi="Times New Roman" w:cs="Times New Roman"/>
          <w:b w:val="0"/>
          <w:bCs w:val="0"/>
          <w:spacing w:val="-5"/>
        </w:rPr>
        <w:t xml:space="preserve"> </w:t>
      </w:r>
      <w:r w:rsidRPr="009C1B68">
        <w:rPr>
          <w:rFonts w:ascii="Times New Roman" w:hAnsi="Times New Roman" w:cs="Times New Roman"/>
          <w:b w:val="0"/>
          <w:bCs w:val="0"/>
        </w:rPr>
        <w:t>which</w:t>
      </w:r>
      <w:r w:rsidRPr="009C1B68">
        <w:rPr>
          <w:rFonts w:ascii="Times New Roman" w:hAnsi="Times New Roman" w:cs="Times New Roman"/>
          <w:b w:val="0"/>
          <w:bCs w:val="0"/>
          <w:spacing w:val="-5"/>
        </w:rPr>
        <w:t xml:space="preserve"> </w:t>
      </w:r>
      <w:r w:rsidRPr="009C1B68">
        <w:rPr>
          <w:rFonts w:ascii="Times New Roman" w:hAnsi="Times New Roman" w:cs="Times New Roman"/>
          <w:b w:val="0"/>
          <w:bCs w:val="0"/>
        </w:rPr>
        <w:t>Florida</w:t>
      </w:r>
      <w:r w:rsidRPr="009C1B68">
        <w:rPr>
          <w:rFonts w:ascii="Times New Roman" w:hAnsi="Times New Roman" w:cs="Times New Roman"/>
          <w:b w:val="0"/>
          <w:bCs w:val="0"/>
          <w:spacing w:val="-6"/>
        </w:rPr>
        <w:t xml:space="preserve"> </w:t>
      </w:r>
      <w:r w:rsidRPr="009C1B68">
        <w:rPr>
          <w:rFonts w:ascii="Times New Roman" w:hAnsi="Times New Roman" w:cs="Times New Roman"/>
          <w:b w:val="0"/>
          <w:bCs w:val="0"/>
        </w:rPr>
        <w:t>State</w:t>
      </w:r>
      <w:r w:rsidRPr="009C1B68">
        <w:rPr>
          <w:rFonts w:ascii="Times New Roman" w:hAnsi="Times New Roman" w:cs="Times New Roman"/>
          <w:b w:val="0"/>
          <w:bCs w:val="0"/>
          <w:spacing w:val="-5"/>
        </w:rPr>
        <w:t xml:space="preserve"> </w:t>
      </w:r>
      <w:r w:rsidRPr="009C1B68">
        <w:rPr>
          <w:rFonts w:ascii="Times New Roman" w:hAnsi="Times New Roman" w:cs="Times New Roman"/>
          <w:b w:val="0"/>
          <w:bCs w:val="0"/>
        </w:rPr>
        <w:t>calls</w:t>
      </w:r>
      <w:r w:rsidRPr="009C1B68">
        <w:rPr>
          <w:rFonts w:ascii="Times New Roman" w:hAnsi="Times New Roman" w:cs="Times New Roman"/>
          <w:b w:val="0"/>
          <w:bCs w:val="0"/>
          <w:spacing w:val="-5"/>
        </w:rPr>
        <w:t xml:space="preserve"> </w:t>
      </w:r>
      <w:r w:rsidRPr="009C1B68">
        <w:rPr>
          <w:rFonts w:ascii="Times New Roman" w:hAnsi="Times New Roman" w:cs="Times New Roman"/>
          <w:b w:val="0"/>
          <w:bCs w:val="0"/>
        </w:rPr>
        <w:t>upon</w:t>
      </w:r>
      <w:r w:rsidRPr="009C1B68">
        <w:rPr>
          <w:rFonts w:ascii="Times New Roman" w:hAnsi="Times New Roman" w:cs="Times New Roman"/>
          <w:b w:val="0"/>
          <w:bCs w:val="0"/>
          <w:spacing w:val="-6"/>
        </w:rPr>
        <w:t xml:space="preserve"> </w:t>
      </w:r>
      <w:r w:rsidRPr="009C1B68">
        <w:rPr>
          <w:rFonts w:ascii="Times New Roman" w:hAnsi="Times New Roman" w:cs="Times New Roman"/>
          <w:b w:val="0"/>
          <w:bCs w:val="0"/>
        </w:rPr>
        <w:t>them</w:t>
      </w:r>
      <w:r w:rsidRPr="009C1B68">
        <w:rPr>
          <w:rFonts w:ascii="Times New Roman" w:hAnsi="Times New Roman" w:cs="Times New Roman"/>
          <w:b w:val="0"/>
          <w:bCs w:val="0"/>
          <w:spacing w:val="-5"/>
        </w:rPr>
        <w:t xml:space="preserve"> </w:t>
      </w:r>
      <w:r w:rsidRPr="009C1B68">
        <w:rPr>
          <w:rFonts w:ascii="Times New Roman" w:hAnsi="Times New Roman" w:cs="Times New Roman"/>
          <w:b w:val="0"/>
          <w:bCs w:val="0"/>
        </w:rPr>
        <w:t>to</w:t>
      </w:r>
      <w:r w:rsidRPr="009C1B68">
        <w:rPr>
          <w:rFonts w:ascii="Times New Roman" w:hAnsi="Times New Roman" w:cs="Times New Roman"/>
          <w:b w:val="0"/>
          <w:bCs w:val="0"/>
          <w:spacing w:val="-5"/>
        </w:rPr>
        <w:t xml:space="preserve"> </w:t>
      </w:r>
      <w:r w:rsidRPr="009C1B68">
        <w:rPr>
          <w:rFonts w:ascii="Times New Roman" w:hAnsi="Times New Roman" w:cs="Times New Roman"/>
          <w:b w:val="0"/>
          <w:bCs w:val="0"/>
        </w:rPr>
        <w:t xml:space="preserve">demonstrate their </w:t>
      </w:r>
      <w:r w:rsidR="00655FA7" w:rsidRPr="009C1B68">
        <w:rPr>
          <w:rFonts w:ascii="Times New Roman" w:hAnsi="Times New Roman" w:cs="Times New Roman"/>
          <w:b w:val="0"/>
          <w:bCs w:val="0"/>
        </w:rPr>
        <w:t>personal, social and professional awareness.</w:t>
      </w:r>
    </w:p>
    <w:p w14:paraId="204B4417" w14:textId="77777777" w:rsidR="00877B28" w:rsidRPr="009C1B68" w:rsidRDefault="0078412B" w:rsidP="009C1B68">
      <w:pPr>
        <w:pStyle w:val="ListParagraph"/>
        <w:numPr>
          <w:ilvl w:val="0"/>
          <w:numId w:val="2"/>
        </w:numPr>
        <w:tabs>
          <w:tab w:val="left" w:pos="820"/>
        </w:tabs>
        <w:spacing w:line="252" w:lineRule="auto"/>
        <w:ind w:left="720" w:right="217"/>
        <w:rPr>
          <w:rFonts w:ascii="Times New Roman" w:hAnsi="Times New Roman" w:cs="Times New Roman"/>
        </w:rPr>
      </w:pPr>
      <w:r w:rsidRPr="009C1B68">
        <w:rPr>
          <w:rFonts w:ascii="Times New Roman" w:hAnsi="Times New Roman" w:cs="Times New Roman"/>
        </w:rPr>
        <w:t>Interact</w:t>
      </w:r>
      <w:r w:rsidRPr="009C1B68">
        <w:rPr>
          <w:rFonts w:ascii="Times New Roman" w:hAnsi="Times New Roman" w:cs="Times New Roman"/>
          <w:spacing w:val="-6"/>
        </w:rPr>
        <w:t xml:space="preserve"> </w:t>
      </w:r>
      <w:r w:rsidRPr="009C1B68">
        <w:rPr>
          <w:rFonts w:ascii="Times New Roman" w:hAnsi="Times New Roman" w:cs="Times New Roman"/>
        </w:rPr>
        <w:t>with</w:t>
      </w:r>
      <w:r w:rsidRPr="009C1B68">
        <w:rPr>
          <w:rFonts w:ascii="Times New Roman" w:hAnsi="Times New Roman" w:cs="Times New Roman"/>
          <w:spacing w:val="-5"/>
        </w:rPr>
        <w:t xml:space="preserve"> </w:t>
      </w:r>
      <w:r w:rsidRPr="009C1B68">
        <w:rPr>
          <w:rFonts w:ascii="Times New Roman" w:hAnsi="Times New Roman" w:cs="Times New Roman"/>
        </w:rPr>
        <w:t>their</w:t>
      </w:r>
      <w:r w:rsidRPr="009C1B68">
        <w:rPr>
          <w:rFonts w:ascii="Times New Roman" w:hAnsi="Times New Roman" w:cs="Times New Roman"/>
          <w:spacing w:val="-6"/>
        </w:rPr>
        <w:t xml:space="preserve"> </w:t>
      </w:r>
      <w:r w:rsidRPr="009C1B68">
        <w:rPr>
          <w:rFonts w:ascii="Times New Roman" w:hAnsi="Times New Roman" w:cs="Times New Roman"/>
        </w:rPr>
        <w:t>instructors</w:t>
      </w:r>
      <w:r w:rsidRPr="009C1B68">
        <w:rPr>
          <w:rFonts w:ascii="Times New Roman" w:hAnsi="Times New Roman" w:cs="Times New Roman"/>
          <w:spacing w:val="-5"/>
        </w:rPr>
        <w:t xml:space="preserve"> </w:t>
      </w:r>
      <w:r w:rsidRPr="009C1B68">
        <w:rPr>
          <w:rFonts w:ascii="Times New Roman" w:hAnsi="Times New Roman" w:cs="Times New Roman"/>
        </w:rPr>
        <w:t>and</w:t>
      </w:r>
      <w:r w:rsidRPr="009C1B68">
        <w:rPr>
          <w:rFonts w:ascii="Times New Roman" w:hAnsi="Times New Roman" w:cs="Times New Roman"/>
          <w:spacing w:val="-6"/>
        </w:rPr>
        <w:t xml:space="preserve"> </w:t>
      </w:r>
      <w:r w:rsidRPr="009C1B68">
        <w:rPr>
          <w:rFonts w:ascii="Times New Roman" w:hAnsi="Times New Roman" w:cs="Times New Roman"/>
        </w:rPr>
        <w:t>fellow</w:t>
      </w:r>
      <w:r w:rsidRPr="009C1B68">
        <w:rPr>
          <w:rFonts w:ascii="Times New Roman" w:hAnsi="Times New Roman" w:cs="Times New Roman"/>
          <w:spacing w:val="-5"/>
        </w:rPr>
        <w:t xml:space="preserve"> </w:t>
      </w:r>
      <w:r w:rsidRPr="009C1B68">
        <w:rPr>
          <w:rFonts w:ascii="Times New Roman" w:hAnsi="Times New Roman" w:cs="Times New Roman"/>
        </w:rPr>
        <w:t>students</w:t>
      </w:r>
      <w:r w:rsidRPr="009C1B68">
        <w:rPr>
          <w:rFonts w:ascii="Times New Roman" w:hAnsi="Times New Roman" w:cs="Times New Roman"/>
          <w:spacing w:val="-6"/>
        </w:rPr>
        <w:t xml:space="preserve"> </w:t>
      </w:r>
      <w:r w:rsidRPr="009C1B68">
        <w:rPr>
          <w:rFonts w:ascii="Times New Roman" w:hAnsi="Times New Roman" w:cs="Times New Roman"/>
        </w:rPr>
        <w:t>in</w:t>
      </w:r>
      <w:r w:rsidRPr="009C1B68">
        <w:rPr>
          <w:rFonts w:ascii="Times New Roman" w:hAnsi="Times New Roman" w:cs="Times New Roman"/>
          <w:spacing w:val="-5"/>
        </w:rPr>
        <w:t xml:space="preserve"> </w:t>
      </w:r>
      <w:r w:rsidRPr="009C1B68">
        <w:rPr>
          <w:rFonts w:ascii="Times New Roman" w:hAnsi="Times New Roman" w:cs="Times New Roman"/>
        </w:rPr>
        <w:t>ways</w:t>
      </w:r>
      <w:r w:rsidRPr="009C1B68">
        <w:rPr>
          <w:rFonts w:ascii="Times New Roman" w:hAnsi="Times New Roman" w:cs="Times New Roman"/>
          <w:spacing w:val="-6"/>
        </w:rPr>
        <w:t xml:space="preserve"> </w:t>
      </w:r>
      <w:r w:rsidRPr="009C1B68">
        <w:rPr>
          <w:rFonts w:ascii="Times New Roman" w:hAnsi="Times New Roman" w:cs="Times New Roman"/>
        </w:rPr>
        <w:t>which</w:t>
      </w:r>
      <w:r w:rsidRPr="009C1B68">
        <w:rPr>
          <w:rFonts w:ascii="Times New Roman" w:hAnsi="Times New Roman" w:cs="Times New Roman"/>
          <w:spacing w:val="-5"/>
        </w:rPr>
        <w:t xml:space="preserve"> </w:t>
      </w:r>
      <w:r w:rsidRPr="009C1B68">
        <w:rPr>
          <w:rFonts w:ascii="Times New Roman" w:hAnsi="Times New Roman" w:cs="Times New Roman"/>
        </w:rPr>
        <w:t>support</w:t>
      </w:r>
      <w:r w:rsidRPr="009C1B68">
        <w:rPr>
          <w:rFonts w:ascii="Times New Roman" w:hAnsi="Times New Roman" w:cs="Times New Roman"/>
          <w:spacing w:val="-6"/>
        </w:rPr>
        <w:t xml:space="preserve"> </w:t>
      </w:r>
      <w:r w:rsidRPr="009C1B68">
        <w:rPr>
          <w:rFonts w:ascii="Times New Roman" w:hAnsi="Times New Roman" w:cs="Times New Roman"/>
        </w:rPr>
        <w:t>their</w:t>
      </w:r>
      <w:r w:rsidRPr="009C1B68">
        <w:rPr>
          <w:rFonts w:ascii="Times New Roman" w:hAnsi="Times New Roman" w:cs="Times New Roman"/>
          <w:spacing w:val="-5"/>
        </w:rPr>
        <w:t xml:space="preserve"> </w:t>
      </w:r>
      <w:r w:rsidRPr="009C1B68">
        <w:rPr>
          <w:rFonts w:ascii="Times New Roman" w:hAnsi="Times New Roman" w:cs="Times New Roman"/>
        </w:rPr>
        <w:t>goals and demonstrate the values of the Florida State</w:t>
      </w:r>
      <w:r w:rsidRPr="009C1B68">
        <w:rPr>
          <w:rFonts w:ascii="Times New Roman" w:hAnsi="Times New Roman" w:cs="Times New Roman"/>
          <w:spacing w:val="-14"/>
        </w:rPr>
        <w:t xml:space="preserve"> </w:t>
      </w:r>
      <w:r w:rsidRPr="009C1B68">
        <w:rPr>
          <w:rFonts w:ascii="Times New Roman" w:hAnsi="Times New Roman" w:cs="Times New Roman"/>
        </w:rPr>
        <w:t>community.</w:t>
      </w:r>
    </w:p>
    <w:p w14:paraId="027FE440" w14:textId="77777777" w:rsidR="00877B28" w:rsidRPr="009C1B68" w:rsidRDefault="0078412B" w:rsidP="009C1B68">
      <w:pPr>
        <w:pStyle w:val="Heading2"/>
        <w:numPr>
          <w:ilvl w:val="0"/>
          <w:numId w:val="2"/>
        </w:numPr>
        <w:tabs>
          <w:tab w:val="left" w:pos="820"/>
        </w:tabs>
        <w:spacing w:line="252" w:lineRule="auto"/>
        <w:ind w:left="720" w:right="429"/>
        <w:rPr>
          <w:rFonts w:ascii="Times New Roman" w:hAnsi="Times New Roman" w:cs="Times New Roman"/>
          <w:b w:val="0"/>
          <w:bCs w:val="0"/>
        </w:rPr>
      </w:pPr>
      <w:r w:rsidRPr="009C1B68">
        <w:rPr>
          <w:rFonts w:ascii="Times New Roman" w:hAnsi="Times New Roman" w:cs="Times New Roman"/>
          <w:b w:val="0"/>
          <w:bCs w:val="0"/>
        </w:rPr>
        <w:t>Examine</w:t>
      </w:r>
      <w:r w:rsidRPr="009C1B68">
        <w:rPr>
          <w:rFonts w:ascii="Times New Roman" w:hAnsi="Times New Roman" w:cs="Times New Roman"/>
          <w:b w:val="0"/>
          <w:bCs w:val="0"/>
          <w:spacing w:val="-7"/>
        </w:rPr>
        <w:t xml:space="preserve"> </w:t>
      </w:r>
      <w:r w:rsidRPr="009C1B68">
        <w:rPr>
          <w:rFonts w:ascii="Times New Roman" w:hAnsi="Times New Roman" w:cs="Times New Roman"/>
          <w:b w:val="0"/>
          <w:bCs w:val="0"/>
        </w:rPr>
        <w:t>and</w:t>
      </w:r>
      <w:r w:rsidRPr="009C1B68">
        <w:rPr>
          <w:rFonts w:ascii="Times New Roman" w:hAnsi="Times New Roman" w:cs="Times New Roman"/>
          <w:b w:val="0"/>
          <w:bCs w:val="0"/>
          <w:spacing w:val="-6"/>
        </w:rPr>
        <w:t xml:space="preserve"> </w:t>
      </w:r>
      <w:r w:rsidRPr="009C1B68">
        <w:rPr>
          <w:rFonts w:ascii="Times New Roman" w:hAnsi="Times New Roman" w:cs="Times New Roman"/>
          <w:b w:val="0"/>
          <w:bCs w:val="0"/>
        </w:rPr>
        <w:t>evaluate</w:t>
      </w:r>
      <w:r w:rsidRPr="009C1B68">
        <w:rPr>
          <w:rFonts w:ascii="Times New Roman" w:hAnsi="Times New Roman" w:cs="Times New Roman"/>
          <w:b w:val="0"/>
          <w:bCs w:val="0"/>
          <w:spacing w:val="-6"/>
        </w:rPr>
        <w:t xml:space="preserve"> </w:t>
      </w:r>
      <w:r w:rsidRPr="009C1B68">
        <w:rPr>
          <w:rFonts w:ascii="Times New Roman" w:hAnsi="Times New Roman" w:cs="Times New Roman"/>
          <w:b w:val="0"/>
          <w:bCs w:val="0"/>
        </w:rPr>
        <w:t>their</w:t>
      </w:r>
      <w:r w:rsidRPr="009C1B68">
        <w:rPr>
          <w:rFonts w:ascii="Times New Roman" w:hAnsi="Times New Roman" w:cs="Times New Roman"/>
          <w:b w:val="0"/>
          <w:bCs w:val="0"/>
          <w:spacing w:val="-6"/>
        </w:rPr>
        <w:t xml:space="preserve"> </w:t>
      </w:r>
      <w:r w:rsidRPr="009C1B68">
        <w:rPr>
          <w:rFonts w:ascii="Times New Roman" w:hAnsi="Times New Roman" w:cs="Times New Roman"/>
          <w:b w:val="0"/>
          <w:bCs w:val="0"/>
        </w:rPr>
        <w:t>in-class</w:t>
      </w:r>
      <w:r w:rsidRPr="009C1B68">
        <w:rPr>
          <w:rFonts w:ascii="Times New Roman" w:hAnsi="Times New Roman" w:cs="Times New Roman"/>
          <w:b w:val="0"/>
          <w:bCs w:val="0"/>
          <w:spacing w:val="-6"/>
        </w:rPr>
        <w:t xml:space="preserve"> </w:t>
      </w:r>
      <w:r w:rsidRPr="009C1B68">
        <w:rPr>
          <w:rFonts w:ascii="Times New Roman" w:hAnsi="Times New Roman" w:cs="Times New Roman"/>
          <w:b w:val="0"/>
          <w:bCs w:val="0"/>
        </w:rPr>
        <w:t>and</w:t>
      </w:r>
      <w:r w:rsidRPr="009C1B68">
        <w:rPr>
          <w:rFonts w:ascii="Times New Roman" w:hAnsi="Times New Roman" w:cs="Times New Roman"/>
          <w:b w:val="0"/>
          <w:bCs w:val="0"/>
          <w:spacing w:val="-7"/>
        </w:rPr>
        <w:t xml:space="preserve"> </w:t>
      </w:r>
      <w:r w:rsidRPr="009C1B68">
        <w:rPr>
          <w:rFonts w:ascii="Times New Roman" w:hAnsi="Times New Roman" w:cs="Times New Roman"/>
          <w:b w:val="0"/>
          <w:bCs w:val="0"/>
        </w:rPr>
        <w:t>out-of-class</w:t>
      </w:r>
      <w:r w:rsidRPr="009C1B68">
        <w:rPr>
          <w:rFonts w:ascii="Times New Roman" w:hAnsi="Times New Roman" w:cs="Times New Roman"/>
          <w:b w:val="0"/>
          <w:bCs w:val="0"/>
          <w:spacing w:val="-6"/>
        </w:rPr>
        <w:t xml:space="preserve"> </w:t>
      </w:r>
      <w:r w:rsidRPr="009C1B68">
        <w:rPr>
          <w:rFonts w:ascii="Times New Roman" w:hAnsi="Times New Roman" w:cs="Times New Roman"/>
          <w:b w:val="0"/>
          <w:bCs w:val="0"/>
        </w:rPr>
        <w:t>experiences</w:t>
      </w:r>
      <w:r w:rsidRPr="009C1B68">
        <w:rPr>
          <w:rFonts w:ascii="Times New Roman" w:hAnsi="Times New Roman" w:cs="Times New Roman"/>
          <w:b w:val="0"/>
          <w:bCs w:val="0"/>
          <w:spacing w:val="-6"/>
        </w:rPr>
        <w:t xml:space="preserve"> </w:t>
      </w:r>
      <w:r w:rsidRPr="009C1B68">
        <w:rPr>
          <w:rFonts w:ascii="Times New Roman" w:hAnsi="Times New Roman" w:cs="Times New Roman"/>
          <w:b w:val="0"/>
          <w:bCs w:val="0"/>
        </w:rPr>
        <w:t>to</w:t>
      </w:r>
      <w:r w:rsidRPr="009C1B68">
        <w:rPr>
          <w:rFonts w:ascii="Times New Roman" w:hAnsi="Times New Roman" w:cs="Times New Roman"/>
          <w:b w:val="0"/>
          <w:bCs w:val="0"/>
          <w:spacing w:val="-6"/>
        </w:rPr>
        <w:t xml:space="preserve"> </w:t>
      </w:r>
      <w:r w:rsidRPr="009C1B68">
        <w:rPr>
          <w:rFonts w:ascii="Times New Roman" w:hAnsi="Times New Roman" w:cs="Times New Roman"/>
          <w:b w:val="0"/>
          <w:bCs w:val="0"/>
        </w:rPr>
        <w:t>make</w:t>
      </w:r>
      <w:r w:rsidRPr="009C1B68">
        <w:rPr>
          <w:rFonts w:ascii="Times New Roman" w:hAnsi="Times New Roman" w:cs="Times New Roman"/>
          <w:b w:val="0"/>
          <w:bCs w:val="0"/>
          <w:spacing w:val="-6"/>
        </w:rPr>
        <w:t xml:space="preserve"> </w:t>
      </w:r>
      <w:r w:rsidRPr="009C1B68">
        <w:rPr>
          <w:rFonts w:ascii="Times New Roman" w:hAnsi="Times New Roman" w:cs="Times New Roman"/>
          <w:b w:val="0"/>
          <w:bCs w:val="0"/>
        </w:rPr>
        <w:t>meaning and find intrinsic value in their overall college</w:t>
      </w:r>
      <w:r w:rsidRPr="009C1B68">
        <w:rPr>
          <w:rFonts w:ascii="Times New Roman" w:hAnsi="Times New Roman" w:cs="Times New Roman"/>
          <w:b w:val="0"/>
          <w:bCs w:val="0"/>
          <w:spacing w:val="-14"/>
        </w:rPr>
        <w:t xml:space="preserve"> </w:t>
      </w:r>
      <w:r w:rsidRPr="009C1B68">
        <w:rPr>
          <w:rFonts w:ascii="Times New Roman" w:hAnsi="Times New Roman" w:cs="Times New Roman"/>
          <w:b w:val="0"/>
          <w:bCs w:val="0"/>
        </w:rPr>
        <w:t>experience.</w:t>
      </w:r>
    </w:p>
    <w:p w14:paraId="7F642012" w14:textId="03B79CDB" w:rsidR="00655FA7" w:rsidRPr="009C1B68" w:rsidRDefault="00655FA7" w:rsidP="009C1B68">
      <w:pPr>
        <w:spacing w:line="252" w:lineRule="auto"/>
        <w:rPr>
          <w:rFonts w:ascii="Times New Roman" w:hAnsi="Times New Roman" w:cs="Times New Roman"/>
        </w:rPr>
        <w:sectPr w:rsidR="00655FA7" w:rsidRPr="009C1B68">
          <w:footerReference w:type="default" r:id="rId8"/>
          <w:pgSz w:w="12240" w:h="15840"/>
          <w:pgMar w:top="1400" w:right="1360" w:bottom="1340" w:left="1340" w:header="0" w:footer="1157" w:gutter="0"/>
          <w:cols w:space="720"/>
        </w:sectPr>
      </w:pPr>
    </w:p>
    <w:p w14:paraId="3F2F54EB" w14:textId="77777777" w:rsidR="00877B28" w:rsidRPr="009C1B68" w:rsidRDefault="0078412B" w:rsidP="009C1B68">
      <w:pPr>
        <w:spacing w:before="41"/>
        <w:rPr>
          <w:rFonts w:ascii="Times New Roman" w:hAnsi="Times New Roman" w:cs="Times New Roman"/>
          <w:b/>
          <w:sz w:val="28"/>
          <w:szCs w:val="28"/>
        </w:rPr>
      </w:pPr>
      <w:r w:rsidRPr="009C1B68">
        <w:rPr>
          <w:rFonts w:ascii="Times New Roman" w:hAnsi="Times New Roman" w:cs="Times New Roman"/>
          <w:b/>
          <w:sz w:val="28"/>
          <w:szCs w:val="28"/>
        </w:rPr>
        <w:lastRenderedPageBreak/>
        <w:t>Equipment:</w:t>
      </w:r>
    </w:p>
    <w:p w14:paraId="15D98807" w14:textId="77777777" w:rsidR="00877B28" w:rsidRPr="009C1B68" w:rsidRDefault="00877B28" w:rsidP="009C1B68">
      <w:pPr>
        <w:pStyle w:val="BodyText"/>
        <w:spacing w:before="5"/>
        <w:rPr>
          <w:rFonts w:ascii="Times New Roman" w:hAnsi="Times New Roman" w:cs="Times New Roman"/>
          <w:b/>
          <w:sz w:val="30"/>
        </w:rPr>
      </w:pPr>
    </w:p>
    <w:p w14:paraId="5544210D" w14:textId="259AF2F9" w:rsidR="00877B28" w:rsidRPr="009C1B68" w:rsidRDefault="00570D9C" w:rsidP="009C1B68">
      <w:pPr>
        <w:pStyle w:val="BodyText"/>
        <w:spacing w:line="252" w:lineRule="auto"/>
        <w:rPr>
          <w:rFonts w:ascii="Times New Roman" w:hAnsi="Times New Roman" w:cs="Times New Roman"/>
        </w:rPr>
      </w:pPr>
      <w:r w:rsidRPr="009C1B68">
        <w:rPr>
          <w:rFonts w:ascii="Times New Roman" w:hAnsi="Times New Roman" w:cs="Times New Roman"/>
        </w:rPr>
        <w:t>To</w:t>
      </w:r>
      <w:r w:rsidR="0078412B" w:rsidRPr="009C1B68">
        <w:rPr>
          <w:rFonts w:ascii="Times New Roman" w:hAnsi="Times New Roman" w:cs="Times New Roman"/>
        </w:rPr>
        <w:t xml:space="preserve"> complete </w:t>
      </w:r>
      <w:r w:rsidRPr="009C1B68">
        <w:rPr>
          <w:rFonts w:ascii="Times New Roman" w:hAnsi="Times New Roman" w:cs="Times New Roman"/>
        </w:rPr>
        <w:t xml:space="preserve">course </w:t>
      </w:r>
      <w:r w:rsidR="0078412B" w:rsidRPr="009C1B68">
        <w:rPr>
          <w:rFonts w:ascii="Times New Roman" w:hAnsi="Times New Roman" w:cs="Times New Roman"/>
        </w:rPr>
        <w:t>assignments, students must have access to a computer with internet.</w:t>
      </w:r>
    </w:p>
    <w:p w14:paraId="31B4C584" w14:textId="77777777" w:rsidR="00877B28" w:rsidRPr="009C1B68" w:rsidRDefault="00877B28" w:rsidP="009C1B68">
      <w:pPr>
        <w:pStyle w:val="BodyText"/>
        <w:spacing w:before="10"/>
        <w:rPr>
          <w:rFonts w:ascii="Times New Roman" w:hAnsi="Times New Roman" w:cs="Times New Roman"/>
        </w:rPr>
      </w:pPr>
    </w:p>
    <w:p w14:paraId="0F519767" w14:textId="77777777" w:rsidR="00570D9C" w:rsidRPr="009C1B68" w:rsidRDefault="0078412B" w:rsidP="009C1B68">
      <w:pPr>
        <w:pStyle w:val="Heading2"/>
        <w:ind w:left="0"/>
        <w:rPr>
          <w:rFonts w:ascii="Times New Roman" w:hAnsi="Times New Roman" w:cs="Times New Roman"/>
          <w:sz w:val="28"/>
          <w:szCs w:val="28"/>
        </w:rPr>
      </w:pPr>
      <w:r w:rsidRPr="009C1B68">
        <w:rPr>
          <w:rFonts w:ascii="Times New Roman" w:hAnsi="Times New Roman" w:cs="Times New Roman"/>
          <w:sz w:val="28"/>
          <w:szCs w:val="28"/>
        </w:rPr>
        <w:t>Suggested Readings:</w:t>
      </w:r>
      <w:r w:rsidR="00570D9C" w:rsidRPr="009C1B68">
        <w:rPr>
          <w:rFonts w:ascii="Times New Roman" w:hAnsi="Times New Roman" w:cs="Times New Roman"/>
          <w:sz w:val="28"/>
          <w:szCs w:val="28"/>
        </w:rPr>
        <w:t xml:space="preserve">  </w:t>
      </w:r>
    </w:p>
    <w:p w14:paraId="77CF5315" w14:textId="77777777" w:rsidR="00F5247B" w:rsidRDefault="00F5247B" w:rsidP="009C1B68">
      <w:pPr>
        <w:pStyle w:val="BodyText"/>
        <w:spacing w:before="1"/>
        <w:rPr>
          <w:rFonts w:ascii="Times New Roman" w:hAnsi="Times New Roman" w:cs="Times New Roman"/>
          <w:b/>
          <w:sz w:val="24"/>
        </w:rPr>
      </w:pPr>
    </w:p>
    <w:p w14:paraId="452BC8D7" w14:textId="0C2817C6" w:rsidR="00877B28" w:rsidRPr="0084487B" w:rsidRDefault="00F5247B" w:rsidP="009C1B68">
      <w:pPr>
        <w:pStyle w:val="BodyText"/>
        <w:spacing w:before="1"/>
        <w:rPr>
          <w:rFonts w:ascii="Times New Roman" w:hAnsi="Times New Roman" w:cs="Times New Roman"/>
          <w:b/>
          <w:sz w:val="24"/>
        </w:rPr>
      </w:pPr>
      <w:r w:rsidRPr="0084487B">
        <w:rPr>
          <w:rFonts w:ascii="Times New Roman" w:hAnsi="Times New Roman" w:cs="Times New Roman"/>
          <w:b/>
          <w:sz w:val="24"/>
        </w:rPr>
        <w:t>Developing Health</w:t>
      </w:r>
      <w:r w:rsidR="001C3ABA" w:rsidRPr="0084487B">
        <w:rPr>
          <w:rFonts w:ascii="Times New Roman" w:hAnsi="Times New Roman" w:cs="Times New Roman"/>
          <w:b/>
          <w:sz w:val="24"/>
        </w:rPr>
        <w:t>y</w:t>
      </w:r>
      <w:r w:rsidRPr="0084487B">
        <w:rPr>
          <w:rFonts w:ascii="Times New Roman" w:hAnsi="Times New Roman" w:cs="Times New Roman"/>
          <w:b/>
          <w:sz w:val="24"/>
        </w:rPr>
        <w:t xml:space="preserve"> Study Habits</w:t>
      </w:r>
    </w:p>
    <w:p w14:paraId="0EB7F55D" w14:textId="77777777" w:rsidR="00B9342C" w:rsidRDefault="001C3ABA" w:rsidP="001C3ABA">
      <w:r>
        <w:rPr>
          <w:i/>
          <w:iCs/>
        </w:rPr>
        <w:t>Learning and Test Preparation | Academic Center for Excellence</w:t>
      </w:r>
      <w:r>
        <w:t xml:space="preserve">. </w:t>
      </w:r>
    </w:p>
    <w:p w14:paraId="429B920C" w14:textId="465CA271" w:rsidR="001C3ABA" w:rsidRDefault="002710C9" w:rsidP="00B9342C">
      <w:pPr>
        <w:ind w:left="360"/>
      </w:pPr>
      <w:hyperlink r:id="rId9" w:history="1">
        <w:r w:rsidR="00B9342C" w:rsidRPr="0053138A">
          <w:rPr>
            <w:rStyle w:val="Hyperlink"/>
          </w:rPr>
          <w:t>https://ace.fsu.edu/study-tools-and-</w:t>
        </w:r>
        <w:r w:rsidR="00B9342C" w:rsidRPr="0053138A">
          <w:rPr>
            <w:rStyle w:val="Hyperlink"/>
          </w:rPr>
          <w:tab/>
          <w:t>tips/learning-and-test-preparation</w:t>
        </w:r>
      </w:hyperlink>
      <w:r w:rsidR="001C3ABA">
        <w:t>. Accessed 20 May 2021.</w:t>
      </w:r>
    </w:p>
    <w:p w14:paraId="2C3197B8" w14:textId="2E6629BF" w:rsidR="00B9342C" w:rsidRPr="00B9342C" w:rsidRDefault="00B9342C" w:rsidP="00B9342C">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Specifically read The Six-Hour D</w:t>
      </w:r>
    </w:p>
    <w:p w14:paraId="5C0822EB" w14:textId="77777777" w:rsidR="001C3ABA" w:rsidRDefault="001C3ABA" w:rsidP="001C3ABA">
      <w:pPr>
        <w:rPr>
          <w:i/>
          <w:iCs/>
        </w:rPr>
      </w:pPr>
    </w:p>
    <w:p w14:paraId="42FA80D8" w14:textId="77777777" w:rsidR="001C3ABA" w:rsidRDefault="001C3ABA" w:rsidP="001C3ABA">
      <w:pPr>
        <w:rPr>
          <w:i/>
          <w:iCs/>
        </w:rPr>
      </w:pPr>
    </w:p>
    <w:p w14:paraId="22BACB58" w14:textId="3F308210" w:rsidR="001C3ABA" w:rsidRDefault="001C3ABA" w:rsidP="001C3ABA">
      <w:pPr>
        <w:rPr>
          <w:rFonts w:ascii="Times New Roman" w:eastAsia="Times New Roman" w:hAnsi="Times New Roman" w:cs="Times New Roman"/>
        </w:rPr>
      </w:pPr>
      <w:r>
        <w:rPr>
          <w:i/>
          <w:iCs/>
        </w:rPr>
        <w:t>Ten Successful Online Study Habits: UW Academic Support Programs</w:t>
      </w:r>
      <w:r>
        <w:t xml:space="preserve">. </w:t>
      </w:r>
      <w:r>
        <w:tab/>
      </w:r>
      <w:hyperlink r:id="rId10" w:history="1">
        <w:r w:rsidRPr="0053138A">
          <w:rPr>
            <w:rStyle w:val="Hyperlink"/>
          </w:rPr>
          <w:t>https://academicsupport.uw.edu/online-learning/ten-successful-online-study-habits/</w:t>
        </w:r>
      </w:hyperlink>
      <w:r>
        <w:t xml:space="preserve">. </w:t>
      </w:r>
      <w:r>
        <w:tab/>
        <w:t>Accessed 20 May 2021.</w:t>
      </w:r>
    </w:p>
    <w:p w14:paraId="7DAD3163" w14:textId="447C6162" w:rsidR="00F5247B" w:rsidRDefault="00F5247B" w:rsidP="00F5247B"/>
    <w:p w14:paraId="72B0D20D" w14:textId="38436289" w:rsidR="001C3ABA" w:rsidRPr="001C3ABA" w:rsidRDefault="001C3ABA" w:rsidP="001C3ABA">
      <w:pPr>
        <w:rPr>
          <w:rFonts w:ascii="Times New Roman" w:eastAsia="Times New Roman" w:hAnsi="Times New Roman" w:cs="Times New Roman"/>
        </w:rPr>
      </w:pPr>
      <w:r>
        <w:rPr>
          <w:i/>
          <w:iCs/>
        </w:rPr>
        <w:t>Note Making | Academic Center for Excellence</w:t>
      </w:r>
      <w:r>
        <w:t xml:space="preserve">. </w:t>
      </w:r>
      <w:hyperlink r:id="rId11" w:history="1">
        <w:r>
          <w:rPr>
            <w:rStyle w:val="Hyperlink"/>
          </w:rPr>
          <w:t>https://ace.fsu.edu/note-making</w:t>
        </w:r>
      </w:hyperlink>
      <w:r>
        <w:t xml:space="preserve">. Accessed 20 May </w:t>
      </w:r>
      <w:r>
        <w:tab/>
        <w:t>2021.</w:t>
      </w:r>
    </w:p>
    <w:p w14:paraId="0F9FA4EF" w14:textId="77777777" w:rsidR="001C3ABA" w:rsidRDefault="001C3ABA" w:rsidP="00F5247B"/>
    <w:p w14:paraId="30EE256B" w14:textId="142B0E0D" w:rsidR="00F5247B" w:rsidRPr="0084487B" w:rsidRDefault="00F5247B" w:rsidP="00F5247B">
      <w:pPr>
        <w:rPr>
          <w:b/>
          <w:bCs/>
        </w:rPr>
      </w:pPr>
      <w:r w:rsidRPr="0084487B">
        <w:rPr>
          <w:rFonts w:ascii="Times New Roman" w:eastAsia="Times New Roman" w:hAnsi="Times New Roman" w:cs="Times New Roman"/>
          <w:b/>
          <w:bCs/>
          <w:color w:val="2C2A29"/>
          <w:sz w:val="24"/>
          <w:szCs w:val="24"/>
          <w:shd w:val="clear" w:color="auto" w:fill="FFFFFF"/>
        </w:rPr>
        <w:t>Finding &amp; Writing in STEM </w:t>
      </w:r>
    </w:p>
    <w:p w14:paraId="6CB86BE7" w14:textId="784CAF4D" w:rsidR="00F5247B" w:rsidRDefault="00F5247B" w:rsidP="00F5247B">
      <w:r>
        <w:t xml:space="preserve">Caulfield, Mike. “What ‘Reading Laterally’ Means.” </w:t>
      </w:r>
      <w:r>
        <w:rPr>
          <w:i/>
          <w:iCs/>
        </w:rPr>
        <w:t>Web Literacy for Student Fact-Checkers</w:t>
      </w:r>
      <w:r>
        <w:t>, Self-</w:t>
      </w:r>
      <w:r>
        <w:tab/>
        <w:t xml:space="preserve">published, 2017. </w:t>
      </w:r>
      <w:r>
        <w:rPr>
          <w:i/>
          <w:iCs/>
        </w:rPr>
        <w:t>webliteracy.pressbooks.com</w:t>
      </w:r>
      <w:r>
        <w:t xml:space="preserve">, </w:t>
      </w:r>
      <w:r>
        <w:tab/>
      </w:r>
      <w:hyperlink r:id="rId12" w:history="1">
        <w:r w:rsidRPr="00595D0A">
          <w:rPr>
            <w:rStyle w:val="Hyperlink"/>
          </w:rPr>
          <w:t>https://webliteracy.pressbooks.com/chapter/what-reading-laterally-means/</w:t>
        </w:r>
      </w:hyperlink>
      <w:r>
        <w:t>.</w:t>
      </w:r>
    </w:p>
    <w:p w14:paraId="3839097B" w14:textId="7F2D8E6B" w:rsidR="00F5247B" w:rsidRDefault="00F5247B" w:rsidP="00F5247B"/>
    <w:p w14:paraId="6EFB7F2B" w14:textId="77777777" w:rsidR="00877B28" w:rsidRPr="009C1B68" w:rsidRDefault="00877B28" w:rsidP="009C1B68">
      <w:pPr>
        <w:pStyle w:val="BodyText"/>
        <w:spacing w:before="9"/>
        <w:rPr>
          <w:rFonts w:ascii="Times New Roman" w:hAnsi="Times New Roman" w:cs="Times New Roman"/>
        </w:rPr>
      </w:pPr>
    </w:p>
    <w:p w14:paraId="414A83BD" w14:textId="77777777" w:rsidR="00877B28" w:rsidRPr="009C1B68" w:rsidRDefault="0078412B" w:rsidP="009C1B68">
      <w:pPr>
        <w:pStyle w:val="Heading2"/>
        <w:ind w:left="0"/>
        <w:rPr>
          <w:rFonts w:ascii="Times New Roman" w:hAnsi="Times New Roman" w:cs="Times New Roman"/>
          <w:sz w:val="28"/>
          <w:szCs w:val="28"/>
        </w:rPr>
      </w:pPr>
      <w:r w:rsidRPr="009C1B68">
        <w:rPr>
          <w:rFonts w:ascii="Times New Roman" w:hAnsi="Times New Roman" w:cs="Times New Roman"/>
          <w:sz w:val="28"/>
          <w:szCs w:val="28"/>
        </w:rPr>
        <w:t>Evaluation and Grading Policy:</w:t>
      </w:r>
    </w:p>
    <w:p w14:paraId="62ACD1E2" w14:textId="77777777" w:rsidR="00877B28" w:rsidRPr="009C1B68" w:rsidRDefault="00877B28" w:rsidP="009C1B68">
      <w:pPr>
        <w:pStyle w:val="BodyText"/>
        <w:rPr>
          <w:rFonts w:ascii="Times New Roman" w:hAnsi="Times New Roman" w:cs="Times New Roman"/>
          <w:b/>
          <w:sz w:val="24"/>
        </w:rPr>
      </w:pPr>
    </w:p>
    <w:p w14:paraId="3ADC30AA" w14:textId="77777777" w:rsidR="00570D9C" w:rsidRPr="009C1B68" w:rsidRDefault="0078412B" w:rsidP="009C1B68">
      <w:pPr>
        <w:pStyle w:val="BodyText"/>
        <w:spacing w:before="1" w:line="252" w:lineRule="auto"/>
        <w:ind w:right="71"/>
        <w:rPr>
          <w:rFonts w:ascii="Times New Roman" w:hAnsi="Times New Roman" w:cs="Times New Roman"/>
        </w:rPr>
      </w:pPr>
      <w:r w:rsidRPr="009C1B68">
        <w:rPr>
          <w:rFonts w:ascii="Times New Roman" w:hAnsi="Times New Roman" w:cs="Times New Roman"/>
        </w:rPr>
        <w:t xml:space="preserve">The Florida State Experience is a zero-credit course, S/U graded. There are no exams. </w:t>
      </w:r>
    </w:p>
    <w:p w14:paraId="3EFB7305" w14:textId="77777777" w:rsidR="00570D9C" w:rsidRPr="009C1B68" w:rsidRDefault="00570D9C" w:rsidP="009C1B68">
      <w:pPr>
        <w:pStyle w:val="BodyText"/>
        <w:spacing w:before="1" w:line="252" w:lineRule="auto"/>
        <w:ind w:right="71"/>
        <w:rPr>
          <w:rFonts w:ascii="Times New Roman" w:hAnsi="Times New Roman" w:cs="Times New Roman"/>
        </w:rPr>
      </w:pPr>
    </w:p>
    <w:p w14:paraId="1AFCBE58" w14:textId="5B6C45C3" w:rsidR="00877B28" w:rsidRPr="009C1B68" w:rsidRDefault="00570D9C" w:rsidP="009C1B68">
      <w:pPr>
        <w:pStyle w:val="BodyText"/>
        <w:spacing w:before="1" w:line="252" w:lineRule="auto"/>
        <w:ind w:right="71"/>
        <w:rPr>
          <w:rFonts w:ascii="Times New Roman" w:hAnsi="Times New Roman" w:cs="Times New Roman"/>
        </w:rPr>
      </w:pPr>
      <w:r w:rsidRPr="009C1B68">
        <w:rPr>
          <w:rFonts w:ascii="Times New Roman" w:hAnsi="Times New Roman" w:cs="Times New Roman"/>
        </w:rPr>
        <w:t>To</w:t>
      </w:r>
      <w:r w:rsidR="0078412B" w:rsidRPr="009C1B68">
        <w:rPr>
          <w:rFonts w:ascii="Times New Roman" w:hAnsi="Times New Roman" w:cs="Times New Roman"/>
        </w:rPr>
        <w:t xml:space="preserve"> receive a passing grade, students must actively participate in the selected experience by</w:t>
      </w:r>
      <w:r w:rsidRPr="009C1B68">
        <w:rPr>
          <w:rFonts w:ascii="Times New Roman" w:hAnsi="Times New Roman" w:cs="Times New Roman"/>
        </w:rPr>
        <w:t xml:space="preserve"> completing all assignments, attending</w:t>
      </w:r>
      <w:r w:rsidR="008360A9" w:rsidRPr="009C1B68">
        <w:rPr>
          <w:rFonts w:ascii="Times New Roman" w:hAnsi="Times New Roman" w:cs="Times New Roman"/>
        </w:rPr>
        <w:t xml:space="preserve"> and actively participating in</w:t>
      </w:r>
      <w:r w:rsidRPr="009C1B68">
        <w:rPr>
          <w:rFonts w:ascii="Times New Roman" w:hAnsi="Times New Roman" w:cs="Times New Roman"/>
        </w:rPr>
        <w:t xml:space="preserve"> class</w:t>
      </w:r>
      <w:r w:rsidR="008360A9" w:rsidRPr="009C1B68">
        <w:rPr>
          <w:rFonts w:ascii="Times New Roman" w:hAnsi="Times New Roman" w:cs="Times New Roman"/>
        </w:rPr>
        <w:t xml:space="preserve">, </w:t>
      </w:r>
      <w:r w:rsidR="0078412B" w:rsidRPr="009C1B68">
        <w:rPr>
          <w:rFonts w:ascii="Times New Roman" w:hAnsi="Times New Roman" w:cs="Times New Roman"/>
        </w:rPr>
        <w:t>and completing a reflection assignment by the end of the semester.</w:t>
      </w:r>
    </w:p>
    <w:p w14:paraId="1E85D7E6" w14:textId="0FB862BB" w:rsidR="00570D9C" w:rsidRPr="009C1B68" w:rsidRDefault="00570D9C" w:rsidP="009C1B68">
      <w:pPr>
        <w:pStyle w:val="BodyText"/>
        <w:spacing w:line="252" w:lineRule="auto"/>
        <w:ind w:right="132"/>
        <w:rPr>
          <w:rFonts w:ascii="Times New Roman" w:hAnsi="Times New Roman" w:cs="Times New Roman"/>
        </w:rPr>
      </w:pPr>
    </w:p>
    <w:p w14:paraId="7FD07A15" w14:textId="6125925B" w:rsidR="00570D9C" w:rsidRPr="009C1B68" w:rsidRDefault="00570D9C" w:rsidP="009C1B68">
      <w:pPr>
        <w:pStyle w:val="BodyText"/>
        <w:spacing w:line="252" w:lineRule="auto"/>
        <w:ind w:right="132"/>
        <w:rPr>
          <w:rFonts w:ascii="Times New Roman" w:hAnsi="Times New Roman" w:cs="Times New Roman"/>
        </w:rPr>
      </w:pPr>
      <w:r w:rsidRPr="009C1B68">
        <w:rPr>
          <w:rFonts w:ascii="Times New Roman" w:hAnsi="Times New Roman" w:cs="Times New Roman"/>
        </w:rPr>
        <w:t>Emergency absences may be excused, but you must notify the instructor in advance of your absence whenever possible.  Clear communication with your instructor when you will be absent is key to success.  See the University Attendance Policy for more information.</w:t>
      </w:r>
    </w:p>
    <w:p w14:paraId="58053408" w14:textId="77777777" w:rsidR="00877B28" w:rsidRPr="009C1B68" w:rsidRDefault="00877B28" w:rsidP="009C1B68">
      <w:pPr>
        <w:pStyle w:val="BodyText"/>
        <w:spacing w:before="7"/>
        <w:rPr>
          <w:rFonts w:ascii="Times New Roman" w:hAnsi="Times New Roman" w:cs="Times New Roman"/>
        </w:rPr>
      </w:pPr>
    </w:p>
    <w:p w14:paraId="16F0D849" w14:textId="42EBCB36" w:rsidR="002710C9" w:rsidRDefault="00E571E0" w:rsidP="009C1B68">
      <w:pPr>
        <w:pStyle w:val="BodyText"/>
        <w:spacing w:before="1"/>
        <w:rPr>
          <w:rFonts w:ascii="Times New Roman" w:hAnsi="Times New Roman" w:cs="Times New Roman"/>
        </w:rPr>
      </w:pPr>
      <w:r w:rsidRPr="009C1B68">
        <w:rPr>
          <w:rFonts w:ascii="Times New Roman" w:hAnsi="Times New Roman" w:cs="Times New Roman"/>
        </w:rPr>
        <w:t>Class</w:t>
      </w:r>
      <w:r w:rsidR="0078412B" w:rsidRPr="009C1B68">
        <w:rPr>
          <w:rFonts w:ascii="Times New Roman" w:hAnsi="Times New Roman" w:cs="Times New Roman"/>
        </w:rPr>
        <w:t xml:space="preserve"> Attendance</w:t>
      </w:r>
      <w:r w:rsidR="008511B7" w:rsidRPr="009C1B68">
        <w:rPr>
          <w:rFonts w:ascii="Times New Roman" w:hAnsi="Times New Roman" w:cs="Times New Roman"/>
        </w:rPr>
        <w:t>/</w:t>
      </w:r>
      <w:r w:rsidRPr="009C1B68">
        <w:rPr>
          <w:rFonts w:ascii="Times New Roman" w:hAnsi="Times New Roman" w:cs="Times New Roman"/>
        </w:rPr>
        <w:t xml:space="preserve">Participation in Class Discussion = </w:t>
      </w:r>
      <w:r w:rsidR="002710C9">
        <w:rPr>
          <w:rFonts w:ascii="Times New Roman" w:hAnsi="Times New Roman" w:cs="Times New Roman"/>
        </w:rPr>
        <w:t>4</w:t>
      </w:r>
      <w:r w:rsidR="008511B7" w:rsidRPr="009C1B68">
        <w:rPr>
          <w:rFonts w:ascii="Times New Roman" w:hAnsi="Times New Roman" w:cs="Times New Roman"/>
        </w:rPr>
        <w:t>0</w:t>
      </w:r>
      <w:r w:rsidRPr="009C1B68">
        <w:rPr>
          <w:rFonts w:ascii="Times New Roman" w:hAnsi="Times New Roman" w:cs="Times New Roman"/>
        </w:rPr>
        <w:t xml:space="preserve"> points</w:t>
      </w:r>
    </w:p>
    <w:p w14:paraId="6B4EB121" w14:textId="61C2652D" w:rsidR="00001F9C" w:rsidRPr="009C1B68" w:rsidRDefault="00001F9C" w:rsidP="009C1B68">
      <w:pPr>
        <w:pStyle w:val="BodyText"/>
        <w:spacing w:before="1"/>
        <w:rPr>
          <w:rFonts w:ascii="Times New Roman" w:hAnsi="Times New Roman" w:cs="Times New Roman"/>
        </w:rPr>
      </w:pPr>
      <w:r>
        <w:rPr>
          <w:rFonts w:ascii="Times New Roman" w:hAnsi="Times New Roman" w:cs="Times New Roman"/>
        </w:rPr>
        <w:t xml:space="preserve">In-class </w:t>
      </w:r>
      <w:r w:rsidR="00C058D6">
        <w:rPr>
          <w:rFonts w:ascii="Times New Roman" w:hAnsi="Times New Roman" w:cs="Times New Roman"/>
        </w:rPr>
        <w:t>group</w:t>
      </w:r>
      <w:r>
        <w:rPr>
          <w:rFonts w:ascii="Times New Roman" w:hAnsi="Times New Roman" w:cs="Times New Roman"/>
        </w:rPr>
        <w:t xml:space="preserve"> activities = </w:t>
      </w:r>
      <w:r w:rsidR="00E53B40">
        <w:rPr>
          <w:rFonts w:ascii="Times New Roman" w:hAnsi="Times New Roman" w:cs="Times New Roman"/>
        </w:rPr>
        <w:t>4</w:t>
      </w:r>
      <w:r>
        <w:rPr>
          <w:rFonts w:ascii="Times New Roman" w:hAnsi="Times New Roman" w:cs="Times New Roman"/>
        </w:rPr>
        <w:t>0</w:t>
      </w:r>
    </w:p>
    <w:p w14:paraId="4491208B" w14:textId="4C211507" w:rsidR="00877B28" w:rsidRPr="009C1B68" w:rsidRDefault="0084487B" w:rsidP="009C1B68">
      <w:pPr>
        <w:pStyle w:val="BodyText"/>
        <w:spacing w:before="12" w:line="252" w:lineRule="auto"/>
        <w:ind w:right="4791"/>
        <w:rPr>
          <w:rFonts w:ascii="Times New Roman" w:hAnsi="Times New Roman" w:cs="Times New Roman"/>
        </w:rPr>
      </w:pPr>
      <w:r>
        <w:rPr>
          <w:rFonts w:ascii="Times New Roman" w:hAnsi="Times New Roman" w:cs="Times New Roman"/>
        </w:rPr>
        <w:t>Looking Ahead Assignment</w:t>
      </w:r>
      <w:r w:rsidR="00E571E0" w:rsidRPr="009C1B68">
        <w:rPr>
          <w:rFonts w:ascii="Times New Roman" w:hAnsi="Times New Roman" w:cs="Times New Roman"/>
        </w:rPr>
        <w:t xml:space="preserve"> = </w:t>
      </w:r>
      <w:r w:rsidR="00E53B40">
        <w:rPr>
          <w:rFonts w:ascii="Times New Roman" w:hAnsi="Times New Roman" w:cs="Times New Roman"/>
        </w:rPr>
        <w:t>2</w:t>
      </w:r>
      <w:r w:rsidR="00001F9C">
        <w:rPr>
          <w:rFonts w:ascii="Times New Roman" w:hAnsi="Times New Roman" w:cs="Times New Roman"/>
        </w:rPr>
        <w:t>0</w:t>
      </w:r>
      <w:r w:rsidR="00E571E0" w:rsidRPr="009C1B68">
        <w:rPr>
          <w:rFonts w:ascii="Times New Roman" w:hAnsi="Times New Roman" w:cs="Times New Roman"/>
        </w:rPr>
        <w:t xml:space="preserve"> points</w:t>
      </w:r>
    </w:p>
    <w:p w14:paraId="0E9A3D68" w14:textId="77777777" w:rsidR="00877B28" w:rsidRPr="009C1B68" w:rsidRDefault="00877B28" w:rsidP="009C1B68">
      <w:pPr>
        <w:pStyle w:val="BodyText"/>
        <w:spacing w:before="9"/>
        <w:rPr>
          <w:rFonts w:ascii="Times New Roman" w:hAnsi="Times New Roman" w:cs="Times New Roman"/>
          <w:sz w:val="21"/>
        </w:rPr>
      </w:pPr>
    </w:p>
    <w:p w14:paraId="4E326824" w14:textId="77777777" w:rsidR="00877B28" w:rsidRPr="009C1B68" w:rsidRDefault="0078412B" w:rsidP="009C1B68">
      <w:pPr>
        <w:pStyle w:val="BodyText"/>
        <w:spacing w:line="281" w:lineRule="exact"/>
        <w:rPr>
          <w:rFonts w:ascii="Times New Roman" w:hAnsi="Times New Roman" w:cs="Times New Roman"/>
        </w:rPr>
      </w:pPr>
      <w:r w:rsidRPr="009C1B68">
        <w:rPr>
          <w:rFonts w:ascii="Times New Roman" w:hAnsi="Times New Roman" w:cs="Times New Roman"/>
        </w:rPr>
        <w:t>S (satisfactory grade) = ≥70% of all points available</w:t>
      </w:r>
    </w:p>
    <w:p w14:paraId="7ED2111B" w14:textId="77777777" w:rsidR="00877B28" w:rsidRPr="009C1B68" w:rsidRDefault="0078412B" w:rsidP="009C1B68">
      <w:pPr>
        <w:pStyle w:val="BodyText"/>
        <w:spacing w:line="257" w:lineRule="exact"/>
        <w:rPr>
          <w:rFonts w:ascii="Times New Roman" w:hAnsi="Times New Roman" w:cs="Times New Roman"/>
        </w:rPr>
      </w:pPr>
      <w:r w:rsidRPr="009C1B68">
        <w:rPr>
          <w:rFonts w:ascii="Times New Roman" w:hAnsi="Times New Roman" w:cs="Times New Roman"/>
        </w:rPr>
        <w:t>U (unsatisfactory grade) = &lt;70% of all points available</w:t>
      </w:r>
    </w:p>
    <w:p w14:paraId="5BE72574" w14:textId="77777777" w:rsidR="00877B28" w:rsidRPr="009C1B68" w:rsidRDefault="00877B28" w:rsidP="009C1B68">
      <w:pPr>
        <w:pStyle w:val="BodyText"/>
        <w:spacing w:before="1"/>
        <w:rPr>
          <w:rFonts w:ascii="Times New Roman" w:hAnsi="Times New Roman" w:cs="Times New Roman"/>
          <w:sz w:val="24"/>
        </w:rPr>
      </w:pPr>
    </w:p>
    <w:p w14:paraId="217C0516" w14:textId="4451CA79" w:rsidR="00570D9C" w:rsidRPr="009C1B68" w:rsidRDefault="00570D9C" w:rsidP="009C1B68">
      <w:pPr>
        <w:pStyle w:val="BodyText"/>
        <w:spacing w:line="252" w:lineRule="auto"/>
        <w:ind w:right="132"/>
        <w:rPr>
          <w:rFonts w:ascii="Times New Roman" w:hAnsi="Times New Roman" w:cs="Times New Roman"/>
          <w:b/>
          <w:bCs/>
          <w:sz w:val="28"/>
          <w:szCs w:val="28"/>
        </w:rPr>
      </w:pPr>
      <w:r w:rsidRPr="009C1B68">
        <w:rPr>
          <w:rFonts w:ascii="Times New Roman" w:hAnsi="Times New Roman" w:cs="Times New Roman"/>
          <w:b/>
          <w:bCs/>
          <w:sz w:val="28"/>
          <w:szCs w:val="28"/>
        </w:rPr>
        <w:t>Assignment Descriptions:</w:t>
      </w:r>
    </w:p>
    <w:p w14:paraId="10D16EE2" w14:textId="77777777" w:rsidR="00570D9C" w:rsidRPr="009C1B68" w:rsidRDefault="00570D9C" w:rsidP="009C1B68">
      <w:pPr>
        <w:pStyle w:val="BodyText"/>
        <w:spacing w:line="252" w:lineRule="auto"/>
        <w:ind w:right="132"/>
        <w:rPr>
          <w:rFonts w:ascii="Times New Roman" w:hAnsi="Times New Roman" w:cs="Times New Roman"/>
          <w:b/>
          <w:bCs/>
        </w:rPr>
      </w:pPr>
    </w:p>
    <w:p w14:paraId="14D6643F" w14:textId="376E3EC3" w:rsidR="00570D9C" w:rsidRPr="009C1B68" w:rsidRDefault="00E571E0" w:rsidP="009C1B68">
      <w:pPr>
        <w:pStyle w:val="BodyText"/>
        <w:spacing w:line="252" w:lineRule="auto"/>
        <w:rPr>
          <w:rFonts w:ascii="Times New Roman" w:hAnsi="Times New Roman" w:cs="Times New Roman"/>
          <w:bCs/>
        </w:rPr>
      </w:pPr>
      <w:r w:rsidRPr="009C1B68">
        <w:rPr>
          <w:rFonts w:ascii="Times New Roman" w:hAnsi="Times New Roman" w:cs="Times New Roman"/>
          <w:b/>
        </w:rPr>
        <w:t xml:space="preserve">Class Attendance: </w:t>
      </w:r>
      <w:r w:rsidRPr="009C1B68">
        <w:rPr>
          <w:rFonts w:ascii="Times New Roman" w:hAnsi="Times New Roman" w:cs="Times New Roman"/>
          <w:bCs/>
        </w:rPr>
        <w:t xml:space="preserve">Students </w:t>
      </w:r>
      <w:r w:rsidR="008511B7" w:rsidRPr="009C1B68">
        <w:rPr>
          <w:rFonts w:ascii="Times New Roman" w:hAnsi="Times New Roman" w:cs="Times New Roman"/>
          <w:bCs/>
        </w:rPr>
        <w:t>will</w:t>
      </w:r>
      <w:r w:rsidRPr="009C1B68">
        <w:rPr>
          <w:rFonts w:ascii="Times New Roman" w:hAnsi="Times New Roman" w:cs="Times New Roman"/>
          <w:bCs/>
        </w:rPr>
        <w:t xml:space="preserve"> earn one point for each class period attended during the semester</w:t>
      </w:r>
      <w:r w:rsidR="008511B7" w:rsidRPr="009C1B68">
        <w:rPr>
          <w:rFonts w:ascii="Times New Roman" w:hAnsi="Times New Roman" w:cs="Times New Roman"/>
          <w:bCs/>
        </w:rPr>
        <w:t xml:space="preserve"> and can </w:t>
      </w:r>
      <w:r w:rsidR="008511B7" w:rsidRPr="009C1B68">
        <w:rPr>
          <w:rFonts w:ascii="Times New Roman" w:hAnsi="Times New Roman" w:cs="Times New Roman"/>
          <w:bCs/>
        </w:rPr>
        <w:lastRenderedPageBreak/>
        <w:t>earn one point for active participation each class.  Active participation includes participation in large and small group discussion, individual and small group activities,</w:t>
      </w:r>
      <w:r w:rsidR="0084487B">
        <w:rPr>
          <w:rFonts w:ascii="Times New Roman" w:hAnsi="Times New Roman" w:cs="Times New Roman"/>
          <w:bCs/>
        </w:rPr>
        <w:t xml:space="preserve"> and</w:t>
      </w:r>
      <w:r w:rsidR="008511B7" w:rsidRPr="009C1B68">
        <w:rPr>
          <w:rFonts w:ascii="Times New Roman" w:hAnsi="Times New Roman" w:cs="Times New Roman"/>
          <w:bCs/>
        </w:rPr>
        <w:t xml:space="preserve"> active listening.  Points may not be earned for unexcused absences through make-up work. Students who miss class due to an excused absence may earn an attendance point through a make-up assignment.</w:t>
      </w:r>
    </w:p>
    <w:p w14:paraId="5CBC92E1" w14:textId="23A87F9D" w:rsidR="008511B7" w:rsidRDefault="008511B7" w:rsidP="009C1B68">
      <w:pPr>
        <w:pStyle w:val="BodyText"/>
        <w:spacing w:line="252" w:lineRule="auto"/>
        <w:rPr>
          <w:rFonts w:ascii="Times New Roman" w:hAnsi="Times New Roman" w:cs="Times New Roman"/>
          <w:bCs/>
        </w:rPr>
      </w:pPr>
    </w:p>
    <w:p w14:paraId="123474F7" w14:textId="7AA1CFF3" w:rsidR="002710C9" w:rsidRDefault="002710C9" w:rsidP="009C1B68">
      <w:pPr>
        <w:pStyle w:val="BodyText"/>
        <w:spacing w:line="252" w:lineRule="auto"/>
        <w:rPr>
          <w:rFonts w:ascii="Times New Roman" w:hAnsi="Times New Roman" w:cs="Times New Roman"/>
          <w:bCs/>
        </w:rPr>
      </w:pPr>
      <w:r>
        <w:rPr>
          <w:rFonts w:ascii="Times New Roman" w:hAnsi="Times New Roman" w:cs="Times New Roman"/>
          <w:bCs/>
        </w:rPr>
        <w:t>We have many guest speakers coming to this class to expose you to different resources on campus and their expertise. I will be at all the guest speaker lectures to take attendance and make notes about which students are participating in the discussion. The guest invited to this class are all wonderful people and deserve our respect, to help encourage active listening and engagement there will be surprise opportunities to earn extra points.</w:t>
      </w:r>
    </w:p>
    <w:p w14:paraId="2358E07A" w14:textId="77777777" w:rsidR="002710C9" w:rsidRDefault="002710C9" w:rsidP="009C1B68">
      <w:pPr>
        <w:pStyle w:val="BodyText"/>
        <w:spacing w:line="252" w:lineRule="auto"/>
        <w:rPr>
          <w:rFonts w:ascii="Times New Roman" w:hAnsi="Times New Roman" w:cs="Times New Roman"/>
          <w:bCs/>
        </w:rPr>
      </w:pPr>
    </w:p>
    <w:p w14:paraId="004B9E8B" w14:textId="314D592F" w:rsidR="00CB3B27" w:rsidRPr="0084487B" w:rsidRDefault="00001F9C" w:rsidP="00001F9C">
      <w:pPr>
        <w:pStyle w:val="BodyText"/>
        <w:spacing w:line="252" w:lineRule="auto"/>
        <w:rPr>
          <w:rFonts w:ascii="Times New Roman" w:hAnsi="Times New Roman" w:cs="Times New Roman"/>
          <w:bCs/>
        </w:rPr>
      </w:pPr>
      <w:r w:rsidRPr="0007257F">
        <w:rPr>
          <w:rFonts w:ascii="Times New Roman" w:hAnsi="Times New Roman" w:cs="Times New Roman"/>
          <w:b/>
        </w:rPr>
        <w:t>In</w:t>
      </w:r>
      <w:r w:rsidR="0007257F" w:rsidRPr="0007257F">
        <w:rPr>
          <w:rFonts w:ascii="Times New Roman" w:hAnsi="Times New Roman" w:cs="Times New Roman"/>
          <w:b/>
        </w:rPr>
        <w:t xml:space="preserve">-class </w:t>
      </w:r>
      <w:r w:rsidR="00C058D6">
        <w:rPr>
          <w:rFonts w:ascii="Times New Roman" w:hAnsi="Times New Roman" w:cs="Times New Roman"/>
          <w:b/>
        </w:rPr>
        <w:t>group</w:t>
      </w:r>
      <w:r w:rsidR="0007257F" w:rsidRPr="0007257F">
        <w:rPr>
          <w:rFonts w:ascii="Times New Roman" w:hAnsi="Times New Roman" w:cs="Times New Roman"/>
          <w:b/>
        </w:rPr>
        <w:t xml:space="preserve"> activities:</w:t>
      </w:r>
      <w:r w:rsidR="0007257F">
        <w:rPr>
          <w:rFonts w:ascii="Times New Roman" w:hAnsi="Times New Roman" w:cs="Times New Roman"/>
          <w:bCs/>
        </w:rPr>
        <w:t xml:space="preserve"> </w:t>
      </w:r>
      <w:r w:rsidR="00E53B40">
        <w:rPr>
          <w:rFonts w:ascii="Times New Roman" w:hAnsi="Times New Roman" w:cs="Times New Roman"/>
          <w:bCs/>
        </w:rPr>
        <w:t xml:space="preserve">We cover a lot of topics in this class and to reinforce the concepts we talk about there will be multiple group activities during the semester. </w:t>
      </w:r>
      <w:r w:rsidR="00113F81">
        <w:rPr>
          <w:rFonts w:ascii="Times New Roman" w:hAnsi="Times New Roman" w:cs="Times New Roman"/>
          <w:bCs/>
        </w:rPr>
        <w:t>These types of activities</w:t>
      </w:r>
      <w:r w:rsidR="00E53B40">
        <w:rPr>
          <w:rFonts w:ascii="Times New Roman" w:hAnsi="Times New Roman" w:cs="Times New Roman"/>
          <w:bCs/>
        </w:rPr>
        <w:t xml:space="preserve"> include</w:t>
      </w:r>
      <w:r w:rsidR="0084487B">
        <w:rPr>
          <w:rFonts w:ascii="Times New Roman" w:hAnsi="Times New Roman" w:cs="Times New Roman"/>
          <w:bCs/>
        </w:rPr>
        <w:t xml:space="preserve"> creating study plans,</w:t>
      </w:r>
      <w:r w:rsidR="00E53B40">
        <w:rPr>
          <w:rFonts w:ascii="Times New Roman" w:hAnsi="Times New Roman" w:cs="Times New Roman"/>
          <w:bCs/>
        </w:rPr>
        <w:t xml:space="preserve"> how to read scientific/academic article, writing a summarization of a scientific/academic finding with proper citation, and more.</w:t>
      </w:r>
    </w:p>
    <w:p w14:paraId="436DD1D3" w14:textId="77777777" w:rsidR="00001F9C" w:rsidRDefault="00001F9C" w:rsidP="009C1B68">
      <w:pPr>
        <w:pStyle w:val="Heading2"/>
        <w:ind w:left="0"/>
        <w:rPr>
          <w:rFonts w:ascii="Times New Roman" w:hAnsi="Times New Roman" w:cs="Times New Roman"/>
          <w:bCs w:val="0"/>
        </w:rPr>
      </w:pPr>
    </w:p>
    <w:p w14:paraId="2EF5D535" w14:textId="7328934A" w:rsidR="00113F81" w:rsidRDefault="00113F81" w:rsidP="009C1B68">
      <w:pPr>
        <w:pStyle w:val="Heading2"/>
        <w:ind w:left="0"/>
        <w:rPr>
          <w:rFonts w:ascii="Times New Roman" w:hAnsi="Times New Roman" w:cs="Times New Roman"/>
          <w:b w:val="0"/>
        </w:rPr>
      </w:pPr>
      <w:r>
        <w:rPr>
          <w:rFonts w:ascii="Times New Roman" w:hAnsi="Times New Roman" w:cs="Times New Roman"/>
          <w:bCs w:val="0"/>
        </w:rPr>
        <w:t xml:space="preserve">Looking Ahead </w:t>
      </w:r>
      <w:r w:rsidR="007801BF">
        <w:rPr>
          <w:rFonts w:ascii="Times New Roman" w:hAnsi="Times New Roman" w:cs="Times New Roman"/>
          <w:bCs w:val="0"/>
        </w:rPr>
        <w:t>Assignment:</w:t>
      </w:r>
      <w:r w:rsidR="008511B7" w:rsidRPr="009C1B68">
        <w:rPr>
          <w:rFonts w:ascii="Times New Roman" w:hAnsi="Times New Roman" w:cs="Times New Roman"/>
          <w:b w:val="0"/>
        </w:rPr>
        <w:t xml:space="preserve"> </w:t>
      </w:r>
    </w:p>
    <w:p w14:paraId="4BE955B9" w14:textId="77777777" w:rsidR="00113F81" w:rsidRDefault="00113F81" w:rsidP="009C1B68">
      <w:pPr>
        <w:pStyle w:val="Heading2"/>
        <w:ind w:left="0"/>
        <w:rPr>
          <w:rFonts w:ascii="Times New Roman" w:hAnsi="Times New Roman" w:cs="Times New Roman"/>
          <w:b w:val="0"/>
        </w:rPr>
      </w:pPr>
    </w:p>
    <w:p w14:paraId="169B6A06" w14:textId="0F640B2B" w:rsidR="005901EF" w:rsidRPr="009C1B68" w:rsidRDefault="005901EF" w:rsidP="009C1B68">
      <w:pPr>
        <w:pStyle w:val="Heading2"/>
        <w:ind w:left="0"/>
        <w:rPr>
          <w:rFonts w:ascii="Times New Roman" w:hAnsi="Times New Roman" w:cs="Times New Roman"/>
          <w:b w:val="0"/>
          <w:bCs w:val="0"/>
        </w:rPr>
      </w:pPr>
      <w:r w:rsidRPr="009C1B68">
        <w:rPr>
          <w:rFonts w:ascii="Times New Roman" w:hAnsi="Times New Roman" w:cs="Times New Roman"/>
          <w:b w:val="0"/>
          <w:bCs w:val="0"/>
        </w:rPr>
        <w:t xml:space="preserve">Prepare a 400- to 500-word plan outlining your plans for engagement and involvement during your time as an undergraduate student at FSU. You should use what you have learned in this class and FSU’s online resources to research opportunities available. Discuss both academic and co-curricular involvement opportunities you would like to experience, when you plan to do so, and what you hope to gain from each experience. </w:t>
      </w:r>
      <w:r w:rsidR="0084487B">
        <w:rPr>
          <w:rFonts w:ascii="Times New Roman" w:hAnsi="Times New Roman" w:cs="Times New Roman"/>
          <w:b w:val="0"/>
          <w:bCs w:val="0"/>
        </w:rPr>
        <w:t xml:space="preserve">Try thinking about themes we covered over the course of the semester for example you can make plan for how you plan to form study groups for classes you think might struggle in, make a plan for applying to a professors research group, or identify internships that would you want to apply for that each stage of your educational journey. </w:t>
      </w:r>
    </w:p>
    <w:p w14:paraId="633F2BB0" w14:textId="77777777" w:rsidR="005901EF" w:rsidRPr="009C1B68" w:rsidRDefault="005901EF" w:rsidP="009C1B68">
      <w:pPr>
        <w:pStyle w:val="BodyText"/>
        <w:spacing w:before="8"/>
        <w:rPr>
          <w:rFonts w:ascii="Times New Roman" w:hAnsi="Times New Roman" w:cs="Times New Roman"/>
        </w:rPr>
      </w:pPr>
    </w:p>
    <w:p w14:paraId="097BF208" w14:textId="6196EE08" w:rsidR="005901EF" w:rsidRPr="009C1B68" w:rsidRDefault="005901EF" w:rsidP="009C1B68">
      <w:pPr>
        <w:pStyle w:val="BodyText"/>
        <w:spacing w:line="252" w:lineRule="auto"/>
        <w:rPr>
          <w:rFonts w:ascii="Times New Roman" w:hAnsi="Times New Roman" w:cs="Times New Roman"/>
        </w:rPr>
      </w:pPr>
      <w:r w:rsidRPr="009C1B68">
        <w:rPr>
          <w:rFonts w:ascii="Times New Roman" w:hAnsi="Times New Roman" w:cs="Times New Roman"/>
        </w:rPr>
        <w:t>The plan should be typed in Times New Roman 12-point font and double-spaced. The assignment must be submitted Canvas by the due date. Plan to discuss this essay in class at the last meeting of the semester.</w:t>
      </w:r>
    </w:p>
    <w:p w14:paraId="4431ED04" w14:textId="6B07A54A" w:rsidR="008360A9" w:rsidRPr="009C1B68" w:rsidRDefault="008360A9" w:rsidP="009C1B68">
      <w:pPr>
        <w:pStyle w:val="BodyText"/>
        <w:spacing w:before="12" w:line="252" w:lineRule="auto"/>
        <w:rPr>
          <w:rFonts w:ascii="Times New Roman" w:hAnsi="Times New Roman" w:cs="Times New Roman"/>
        </w:rPr>
      </w:pPr>
    </w:p>
    <w:p w14:paraId="1F5CF56E" w14:textId="4CBD2042" w:rsidR="009C1B68" w:rsidRPr="009C1B68" w:rsidRDefault="009C1B68" w:rsidP="009C1B68">
      <w:pPr>
        <w:pStyle w:val="BodyText"/>
        <w:spacing w:before="12" w:line="252" w:lineRule="auto"/>
        <w:rPr>
          <w:rFonts w:ascii="Times New Roman" w:hAnsi="Times New Roman" w:cs="Times New Roman"/>
          <w:b/>
          <w:bCs/>
          <w:sz w:val="28"/>
          <w:szCs w:val="28"/>
        </w:rPr>
      </w:pPr>
      <w:r w:rsidRPr="009C1B68">
        <w:rPr>
          <w:rFonts w:ascii="Times New Roman" w:hAnsi="Times New Roman" w:cs="Times New Roman"/>
          <w:b/>
          <w:bCs/>
          <w:sz w:val="28"/>
          <w:szCs w:val="28"/>
        </w:rPr>
        <w:t>University Policies &amp; Information:</w:t>
      </w:r>
    </w:p>
    <w:p w14:paraId="0E8B5667" w14:textId="77777777" w:rsidR="009C1B68" w:rsidRPr="009C1B68" w:rsidRDefault="009C1B68" w:rsidP="009C1B68">
      <w:pPr>
        <w:pStyle w:val="BodyText"/>
        <w:spacing w:before="12" w:line="252" w:lineRule="auto"/>
        <w:rPr>
          <w:rFonts w:ascii="Times New Roman" w:hAnsi="Times New Roman" w:cs="Times New Roman"/>
          <w:b/>
          <w:bCs/>
          <w:sz w:val="28"/>
          <w:szCs w:val="28"/>
        </w:rPr>
      </w:pPr>
    </w:p>
    <w:p w14:paraId="630AB848" w14:textId="2ABA328C" w:rsidR="00655FA7" w:rsidRPr="009C1B68" w:rsidRDefault="00655FA7" w:rsidP="009C1B68">
      <w:pPr>
        <w:pStyle w:val="BodyText"/>
        <w:spacing w:before="12" w:line="252" w:lineRule="auto"/>
        <w:rPr>
          <w:rFonts w:ascii="Times New Roman" w:hAnsi="Times New Roman" w:cs="Times New Roman"/>
          <w:b/>
          <w:bCs/>
          <w:sz w:val="28"/>
          <w:szCs w:val="28"/>
        </w:rPr>
      </w:pPr>
      <w:r w:rsidRPr="009C1B68">
        <w:rPr>
          <w:rFonts w:ascii="Times New Roman" w:hAnsi="Times New Roman" w:cs="Times New Roman"/>
          <w:b/>
          <w:bCs/>
          <w:sz w:val="28"/>
          <w:szCs w:val="28"/>
        </w:rPr>
        <w:t>University Attendance Policy:</w:t>
      </w:r>
    </w:p>
    <w:p w14:paraId="2D4C80B8" w14:textId="689A5C9D" w:rsidR="00655FA7" w:rsidRPr="009C1B68" w:rsidRDefault="00655FA7" w:rsidP="009C1B68">
      <w:pPr>
        <w:pStyle w:val="BodyText"/>
        <w:spacing w:before="12" w:line="252" w:lineRule="auto"/>
        <w:rPr>
          <w:rFonts w:ascii="Times New Roman" w:hAnsi="Times New Roman" w:cs="Times New Roman"/>
        </w:rPr>
      </w:pPr>
      <w:r w:rsidRPr="009C1B68">
        <w:rPr>
          <w:rFonts w:ascii="Times New Roman" w:hAnsi="Times New Roman" w:cs="Times New Roman"/>
        </w:rPr>
        <w:t>Excused absences include documented illness, deaths in the family and other documented crises, call to active military duty or jury duty, religious holy days, and official University activities. These absences will be accommodated in a way that does not arbitrarily penalize students who have a valid excuse. Consideration will also be given to students whose dependent children experience serious illness.</w:t>
      </w:r>
    </w:p>
    <w:p w14:paraId="04DFE41B" w14:textId="283202DB" w:rsidR="00655FA7" w:rsidRPr="009C1B68" w:rsidRDefault="00655FA7" w:rsidP="009C1B68">
      <w:pPr>
        <w:pStyle w:val="BodyText"/>
        <w:spacing w:before="12" w:line="252" w:lineRule="auto"/>
        <w:rPr>
          <w:rFonts w:ascii="Times New Roman" w:hAnsi="Times New Roman" w:cs="Times New Roman"/>
        </w:rPr>
      </w:pPr>
    </w:p>
    <w:p w14:paraId="6AF2CF29" w14:textId="77777777" w:rsidR="00655FA7" w:rsidRPr="009C1B68" w:rsidRDefault="00655FA7" w:rsidP="009C1B68">
      <w:pPr>
        <w:pStyle w:val="BodyText"/>
        <w:spacing w:before="12" w:line="252" w:lineRule="auto"/>
        <w:rPr>
          <w:rFonts w:ascii="Times New Roman" w:hAnsi="Times New Roman" w:cs="Times New Roman"/>
          <w:b/>
          <w:bCs/>
          <w:sz w:val="28"/>
          <w:szCs w:val="28"/>
        </w:rPr>
      </w:pPr>
      <w:r w:rsidRPr="009C1B68">
        <w:rPr>
          <w:rFonts w:ascii="Times New Roman" w:hAnsi="Times New Roman" w:cs="Times New Roman"/>
          <w:b/>
          <w:bCs/>
          <w:sz w:val="28"/>
          <w:szCs w:val="28"/>
        </w:rPr>
        <w:t>Academic Honor Policy:</w:t>
      </w:r>
    </w:p>
    <w:p w14:paraId="00023A34" w14:textId="77777777" w:rsidR="00655FA7" w:rsidRPr="009C1B68" w:rsidRDefault="00655FA7" w:rsidP="009C1B68">
      <w:pPr>
        <w:pStyle w:val="BodyText"/>
        <w:spacing w:before="12" w:line="252" w:lineRule="auto"/>
        <w:rPr>
          <w:rFonts w:ascii="Times New Roman" w:hAnsi="Times New Roman" w:cs="Times New Roman"/>
        </w:rPr>
      </w:pPr>
      <w:r w:rsidRPr="009C1B68">
        <w:rPr>
          <w:rFonts w:ascii="Times New Roman" w:hAnsi="Times New Roman" w:cs="Times New Roman"/>
        </w:rPr>
        <w:t xml:space="preserve">The Florida State University Academic Honor Policy outlines the University's expectations for the integrity of students' academic work, the procedures for resolving alleged violations of those expectations, and the rights and responsibilities of students and faculty members throughout the process. Students are responsible for reading the Academic Honor Policy and for living up to their pledge to "...be honest and truthful and...[to] strive for personal and institutional integrity at Florida State University." (Florida State University Academic Honor Policy, found at </w:t>
      </w:r>
      <w:hyperlink r:id="rId13" w:tgtFrame="_blank" w:history="1">
        <w:r w:rsidRPr="009C1B68">
          <w:rPr>
            <w:rStyle w:val="Hyperlink"/>
            <w:rFonts w:ascii="Times New Roman" w:hAnsi="Times New Roman" w:cs="Times New Roman"/>
          </w:rPr>
          <w:t>http://fda.fsu.edu/Academics/Academic-Honor-Policy</w:t>
        </w:r>
      </w:hyperlink>
      <w:r w:rsidRPr="009C1B68">
        <w:rPr>
          <w:rFonts w:ascii="Times New Roman" w:hAnsi="Times New Roman" w:cs="Times New Roman"/>
        </w:rPr>
        <w:t>)</w:t>
      </w:r>
    </w:p>
    <w:p w14:paraId="393D7DF6" w14:textId="77777777" w:rsidR="00655FA7" w:rsidRPr="009C1B68" w:rsidRDefault="00655FA7" w:rsidP="009C1B68">
      <w:pPr>
        <w:pStyle w:val="BodyText"/>
        <w:spacing w:before="12" w:line="252" w:lineRule="auto"/>
        <w:rPr>
          <w:rFonts w:ascii="Times New Roman" w:hAnsi="Times New Roman" w:cs="Times New Roman"/>
          <w:b/>
          <w:bCs/>
        </w:rPr>
      </w:pPr>
    </w:p>
    <w:p w14:paraId="707F9C5A" w14:textId="21A45AD6" w:rsidR="00655FA7" w:rsidRPr="009C1B68" w:rsidRDefault="00655FA7" w:rsidP="009C1B68">
      <w:pPr>
        <w:pStyle w:val="BodyText"/>
        <w:spacing w:before="12" w:line="252" w:lineRule="auto"/>
        <w:rPr>
          <w:rFonts w:ascii="Times New Roman" w:hAnsi="Times New Roman" w:cs="Times New Roman"/>
          <w:b/>
          <w:bCs/>
          <w:sz w:val="28"/>
          <w:szCs w:val="28"/>
        </w:rPr>
      </w:pPr>
      <w:r w:rsidRPr="009C1B68">
        <w:rPr>
          <w:rFonts w:ascii="Times New Roman" w:hAnsi="Times New Roman" w:cs="Times New Roman"/>
          <w:b/>
          <w:bCs/>
          <w:sz w:val="28"/>
          <w:szCs w:val="28"/>
        </w:rPr>
        <w:t>Americans With Disabilities Act:</w:t>
      </w:r>
    </w:p>
    <w:p w14:paraId="28B745D3" w14:textId="77777777" w:rsidR="00655FA7" w:rsidRPr="009C1B68" w:rsidRDefault="00655FA7" w:rsidP="009C1B68">
      <w:pPr>
        <w:pStyle w:val="BodyText"/>
        <w:spacing w:before="12" w:line="252" w:lineRule="auto"/>
        <w:rPr>
          <w:rFonts w:ascii="Times New Roman" w:hAnsi="Times New Roman" w:cs="Times New Roman"/>
        </w:rPr>
      </w:pPr>
      <w:r w:rsidRPr="009C1B68">
        <w:rPr>
          <w:rFonts w:ascii="Times New Roman" w:hAnsi="Times New Roman" w:cs="Times New Roman"/>
        </w:rPr>
        <w:t xml:space="preserve">Florida State University (FSU) values diversity and inclusion; we are committed to a climate of mutual </w:t>
      </w:r>
      <w:r w:rsidRPr="009C1B68">
        <w:rPr>
          <w:rFonts w:ascii="Times New Roman" w:hAnsi="Times New Roman" w:cs="Times New Roman"/>
        </w:rPr>
        <w:lastRenderedPageBreak/>
        <w:t>respect and full participation. Our goal is to create learning environments that are usable, equitable, inclusive, and welcoming. FSU is committed to providing reasonable accommodations for all persons with disabilities in a manner that is consistent with academic standards of the course while empowering the student to meet integral requirements of the course.</w:t>
      </w:r>
    </w:p>
    <w:p w14:paraId="65A18E65" w14:textId="77777777" w:rsidR="00655FA7" w:rsidRPr="009C1B68" w:rsidRDefault="00655FA7" w:rsidP="009C1B68">
      <w:pPr>
        <w:pStyle w:val="BodyText"/>
        <w:spacing w:before="12" w:line="252" w:lineRule="auto"/>
        <w:rPr>
          <w:rFonts w:ascii="Times New Roman" w:hAnsi="Times New Roman" w:cs="Times New Roman"/>
        </w:rPr>
      </w:pPr>
    </w:p>
    <w:p w14:paraId="19FE8825" w14:textId="32D9B92C" w:rsidR="00655FA7" w:rsidRPr="009C1B68" w:rsidRDefault="00655FA7" w:rsidP="009C1B68">
      <w:pPr>
        <w:pStyle w:val="BodyText"/>
        <w:spacing w:before="12" w:line="252" w:lineRule="auto"/>
        <w:rPr>
          <w:rFonts w:ascii="Times New Roman" w:hAnsi="Times New Roman" w:cs="Times New Roman"/>
        </w:rPr>
      </w:pPr>
      <w:r w:rsidRPr="009C1B68">
        <w:rPr>
          <w:rFonts w:ascii="Times New Roman" w:hAnsi="Times New Roman" w:cs="Times New Roman"/>
        </w:rPr>
        <w:t>To receive academic accommodations, a student:</w:t>
      </w:r>
    </w:p>
    <w:p w14:paraId="54B9BAC6" w14:textId="77777777" w:rsidR="00655FA7" w:rsidRPr="009C1B68" w:rsidRDefault="00655FA7" w:rsidP="009C1B68">
      <w:pPr>
        <w:pStyle w:val="BodyText"/>
        <w:spacing w:before="12" w:line="252" w:lineRule="auto"/>
        <w:ind w:left="360"/>
        <w:rPr>
          <w:rFonts w:ascii="Times New Roman" w:hAnsi="Times New Roman" w:cs="Times New Roman"/>
        </w:rPr>
      </w:pPr>
      <w:r w:rsidRPr="009C1B68">
        <w:rPr>
          <w:rFonts w:ascii="Times New Roman" w:hAnsi="Times New Roman" w:cs="Times New Roman"/>
        </w:rPr>
        <w:t>(1) must register with and provide documentation to the Office of Accessibility Services (OAS);</w:t>
      </w:r>
      <w:r w:rsidRPr="009C1B68">
        <w:rPr>
          <w:rFonts w:ascii="Times New Roman" w:hAnsi="Times New Roman" w:cs="Times New Roman"/>
        </w:rPr>
        <w:br/>
        <w:t>(2) must provide a letter from OAS to the instructor indicating the need for accommodation and what type; and,</w:t>
      </w:r>
      <w:r w:rsidRPr="009C1B68">
        <w:rPr>
          <w:rFonts w:ascii="Times New Roman" w:hAnsi="Times New Roman" w:cs="Times New Roman"/>
        </w:rPr>
        <w:br/>
        <w:t>(3) should communicate with the instructor, as needed, to discuss recommended accommodations. A request for a meeting may be initiated by the student or the instructor.</w:t>
      </w:r>
    </w:p>
    <w:p w14:paraId="2E05E2C7" w14:textId="77777777" w:rsidR="00655FA7" w:rsidRPr="009C1B68" w:rsidRDefault="00655FA7" w:rsidP="009C1B68">
      <w:pPr>
        <w:pStyle w:val="BodyText"/>
        <w:spacing w:before="12" w:line="252" w:lineRule="auto"/>
        <w:rPr>
          <w:rFonts w:ascii="Times New Roman" w:hAnsi="Times New Roman" w:cs="Times New Roman"/>
        </w:rPr>
      </w:pPr>
    </w:p>
    <w:p w14:paraId="743F14C5" w14:textId="058081F2" w:rsidR="00655FA7" w:rsidRPr="009C1B68" w:rsidRDefault="00655FA7" w:rsidP="009C1B68">
      <w:pPr>
        <w:pStyle w:val="BodyText"/>
        <w:spacing w:before="12" w:line="252" w:lineRule="auto"/>
        <w:rPr>
          <w:rFonts w:ascii="Times New Roman" w:hAnsi="Times New Roman" w:cs="Times New Roman"/>
        </w:rPr>
      </w:pPr>
      <w:r w:rsidRPr="009C1B68">
        <w:rPr>
          <w:rFonts w:ascii="Times New Roman" w:hAnsi="Times New Roman" w:cs="Times New Roman"/>
        </w:rPr>
        <w:t>Please note that instructors are not allowed to provide classroom accommodations to a student until appropriate verification from the Office of Accessibility Services has been provided.</w:t>
      </w:r>
    </w:p>
    <w:p w14:paraId="330CB76A" w14:textId="77777777" w:rsidR="00655FA7" w:rsidRPr="009C1B68" w:rsidRDefault="00655FA7" w:rsidP="009C1B68">
      <w:pPr>
        <w:pStyle w:val="BodyText"/>
        <w:spacing w:before="12" w:line="252" w:lineRule="auto"/>
        <w:rPr>
          <w:rFonts w:ascii="Times New Roman" w:hAnsi="Times New Roman" w:cs="Times New Roman"/>
        </w:rPr>
      </w:pPr>
      <w:r w:rsidRPr="009C1B68">
        <w:rPr>
          <w:rFonts w:ascii="Times New Roman" w:hAnsi="Times New Roman" w:cs="Times New Roman"/>
        </w:rPr>
        <w:t>This syllabus and other class materials are available in alternative format upon request.</w:t>
      </w:r>
    </w:p>
    <w:p w14:paraId="77A4BA00" w14:textId="77777777" w:rsidR="00655FA7" w:rsidRPr="009C1B68" w:rsidRDefault="00655FA7" w:rsidP="009C1B68">
      <w:pPr>
        <w:pStyle w:val="BodyText"/>
        <w:spacing w:before="12" w:line="252" w:lineRule="auto"/>
        <w:rPr>
          <w:rFonts w:ascii="Times New Roman" w:hAnsi="Times New Roman" w:cs="Times New Roman"/>
        </w:rPr>
      </w:pPr>
    </w:p>
    <w:p w14:paraId="09E51C14" w14:textId="6B8F28AE" w:rsidR="00655FA7" w:rsidRPr="009C1B68" w:rsidRDefault="00655FA7" w:rsidP="009C1B68">
      <w:pPr>
        <w:pStyle w:val="BodyText"/>
        <w:spacing w:before="12" w:line="252" w:lineRule="auto"/>
        <w:rPr>
          <w:rFonts w:ascii="Times New Roman" w:hAnsi="Times New Roman" w:cs="Times New Roman"/>
        </w:rPr>
      </w:pPr>
      <w:r w:rsidRPr="009C1B68">
        <w:rPr>
          <w:rFonts w:ascii="Times New Roman" w:hAnsi="Times New Roman" w:cs="Times New Roman"/>
        </w:rPr>
        <w:t>For more information about services available to FSU students with disabilities, contact the</w:t>
      </w:r>
      <w:r w:rsidR="00E571E0" w:rsidRPr="009C1B68">
        <w:rPr>
          <w:rFonts w:ascii="Times New Roman" w:hAnsi="Times New Roman" w:cs="Times New Roman"/>
        </w:rPr>
        <w:t>:</w:t>
      </w:r>
    </w:p>
    <w:p w14:paraId="6E18968A" w14:textId="77777777" w:rsidR="00E571E0" w:rsidRPr="009C1B68" w:rsidRDefault="00E571E0" w:rsidP="009C1B68">
      <w:pPr>
        <w:pStyle w:val="BodyText"/>
        <w:spacing w:before="12" w:line="252" w:lineRule="auto"/>
        <w:rPr>
          <w:rFonts w:ascii="Times New Roman" w:hAnsi="Times New Roman" w:cs="Times New Roman"/>
        </w:rPr>
      </w:pPr>
    </w:p>
    <w:p w14:paraId="3572D214" w14:textId="4B854F16" w:rsidR="00655FA7" w:rsidRPr="009C1B68" w:rsidRDefault="00655FA7" w:rsidP="009C1B68">
      <w:pPr>
        <w:pStyle w:val="BodyText"/>
        <w:spacing w:before="12" w:line="252" w:lineRule="auto"/>
        <w:rPr>
          <w:rFonts w:ascii="Times New Roman" w:hAnsi="Times New Roman" w:cs="Times New Roman"/>
        </w:rPr>
      </w:pPr>
      <w:r w:rsidRPr="009C1B68">
        <w:rPr>
          <w:rFonts w:ascii="Times New Roman" w:hAnsi="Times New Roman" w:cs="Times New Roman"/>
        </w:rPr>
        <w:t>Office of Accessibility Services</w:t>
      </w:r>
      <w:r w:rsidRPr="009C1B68">
        <w:rPr>
          <w:rFonts w:ascii="Times New Roman" w:hAnsi="Times New Roman" w:cs="Times New Roman"/>
        </w:rPr>
        <w:br/>
        <w:t>874 Traditions Way</w:t>
      </w:r>
      <w:r w:rsidRPr="009C1B68">
        <w:rPr>
          <w:rFonts w:ascii="Times New Roman" w:hAnsi="Times New Roman" w:cs="Times New Roman"/>
        </w:rPr>
        <w:br/>
        <w:t>108 Student Services Building</w:t>
      </w:r>
      <w:r w:rsidRPr="009C1B68">
        <w:rPr>
          <w:rFonts w:ascii="Times New Roman" w:hAnsi="Times New Roman" w:cs="Times New Roman"/>
        </w:rPr>
        <w:br/>
        <w:t>Florida State University</w:t>
      </w:r>
      <w:r w:rsidRPr="009C1B68">
        <w:rPr>
          <w:rFonts w:ascii="Times New Roman" w:hAnsi="Times New Roman" w:cs="Times New Roman"/>
        </w:rPr>
        <w:br/>
        <w:t>Tallahassee, FL 32306-4167</w:t>
      </w:r>
      <w:r w:rsidRPr="009C1B68">
        <w:rPr>
          <w:rFonts w:ascii="Times New Roman" w:hAnsi="Times New Roman" w:cs="Times New Roman"/>
        </w:rPr>
        <w:br/>
        <w:t>(850) 644-9566 (voice)</w:t>
      </w:r>
      <w:r w:rsidRPr="009C1B68">
        <w:rPr>
          <w:rFonts w:ascii="Times New Roman" w:hAnsi="Times New Roman" w:cs="Times New Roman"/>
        </w:rPr>
        <w:br/>
        <w:t>(850) 644-8504 (TDD)</w:t>
      </w:r>
      <w:r w:rsidRPr="009C1B68">
        <w:rPr>
          <w:rFonts w:ascii="Times New Roman" w:hAnsi="Times New Roman" w:cs="Times New Roman"/>
        </w:rPr>
        <w:br/>
      </w:r>
      <w:hyperlink r:id="rId14" w:history="1">
        <w:r w:rsidRPr="009C1B68">
          <w:rPr>
            <w:rStyle w:val="Hyperlink"/>
            <w:rFonts w:ascii="Times New Roman" w:hAnsi="Times New Roman" w:cs="Times New Roman"/>
          </w:rPr>
          <w:t>oas@fsu.edu</w:t>
        </w:r>
      </w:hyperlink>
      <w:r w:rsidRPr="009C1B68">
        <w:rPr>
          <w:rFonts w:ascii="Times New Roman" w:hAnsi="Times New Roman" w:cs="Times New Roman"/>
        </w:rPr>
        <w:t xml:space="preserve"> </w:t>
      </w:r>
      <w:r w:rsidRPr="009C1B68">
        <w:rPr>
          <w:rFonts w:ascii="Times New Roman" w:hAnsi="Times New Roman" w:cs="Times New Roman"/>
        </w:rPr>
        <w:br/>
      </w:r>
      <w:hyperlink r:id="rId15" w:tgtFrame="_blank" w:history="1">
        <w:r w:rsidRPr="009C1B68">
          <w:rPr>
            <w:rStyle w:val="Hyperlink"/>
            <w:rFonts w:ascii="Times New Roman" w:hAnsi="Times New Roman" w:cs="Times New Roman"/>
          </w:rPr>
          <w:t>https://dsst.fsu.edu/oas</w:t>
        </w:r>
      </w:hyperlink>
    </w:p>
    <w:p w14:paraId="10F2268E" w14:textId="77777777" w:rsidR="00655FA7" w:rsidRPr="009C1B68" w:rsidRDefault="00655FA7" w:rsidP="009C1B68">
      <w:pPr>
        <w:pStyle w:val="BodyText"/>
        <w:spacing w:before="12" w:line="252" w:lineRule="auto"/>
        <w:rPr>
          <w:rFonts w:ascii="Times New Roman" w:hAnsi="Times New Roman" w:cs="Times New Roman"/>
        </w:rPr>
      </w:pPr>
      <w:r w:rsidRPr="009C1B68">
        <w:rPr>
          <w:rFonts w:ascii="Times New Roman" w:hAnsi="Times New Roman" w:cs="Times New Roman"/>
        </w:rPr>
        <w:t> </w:t>
      </w:r>
    </w:p>
    <w:p w14:paraId="7F864CDD" w14:textId="3BDBEA56" w:rsidR="00676C7F" w:rsidRPr="00676C7F" w:rsidRDefault="00676C7F" w:rsidP="00676C7F">
      <w:pPr>
        <w:pStyle w:val="NoSpacing"/>
        <w:rPr>
          <w:rFonts w:eastAsia="Times New Roman"/>
          <w:b/>
          <w:bCs/>
          <w:sz w:val="28"/>
          <w:szCs w:val="28"/>
        </w:rPr>
      </w:pPr>
      <w:r w:rsidRPr="00676C7F">
        <w:rPr>
          <w:b/>
          <w:bCs/>
          <w:sz w:val="28"/>
          <w:szCs w:val="28"/>
        </w:rPr>
        <w:t>Confidential Campus Resources</w:t>
      </w:r>
      <w:r>
        <w:rPr>
          <w:b/>
          <w:bCs/>
          <w:sz w:val="28"/>
          <w:szCs w:val="28"/>
        </w:rPr>
        <w:t>:</w:t>
      </w:r>
    </w:p>
    <w:p w14:paraId="5E3FC294" w14:textId="77777777" w:rsidR="00676C7F" w:rsidRPr="00676C7F" w:rsidRDefault="00676C7F" w:rsidP="00676C7F">
      <w:pPr>
        <w:pStyle w:val="NormalWeb"/>
        <w:rPr>
          <w:sz w:val="22"/>
          <w:szCs w:val="22"/>
        </w:rPr>
      </w:pPr>
      <w:r w:rsidRPr="00676C7F">
        <w:rPr>
          <w:sz w:val="22"/>
          <w:szCs w:val="22"/>
        </w:rPr>
        <w:t>Various centers and programs are available to assist students with navigating stressors that might impact academic success. These include the following:</w:t>
      </w:r>
    </w:p>
    <w:p w14:paraId="4F189130" w14:textId="77777777" w:rsidR="00676C7F" w:rsidRPr="00676C7F" w:rsidRDefault="00676C7F" w:rsidP="00676C7F">
      <w:pPr>
        <w:pStyle w:val="NormalWeb"/>
        <w:rPr>
          <w:sz w:val="22"/>
          <w:szCs w:val="22"/>
        </w:rPr>
      </w:pPr>
      <w:r w:rsidRPr="00676C7F">
        <w:rPr>
          <w:sz w:val="22"/>
          <w:szCs w:val="22"/>
        </w:rPr>
        <w:t>Victim Advocate Program</w:t>
      </w:r>
      <w:r w:rsidRPr="00676C7F">
        <w:rPr>
          <w:sz w:val="22"/>
          <w:szCs w:val="22"/>
        </w:rPr>
        <w:br/>
        <w:t>University Center A, Rm. 4100</w:t>
      </w:r>
      <w:r w:rsidRPr="00676C7F">
        <w:rPr>
          <w:sz w:val="22"/>
          <w:szCs w:val="22"/>
        </w:rPr>
        <w:br/>
        <w:t>(850) 644-7161</w:t>
      </w:r>
      <w:r w:rsidRPr="00676C7F">
        <w:rPr>
          <w:sz w:val="22"/>
          <w:szCs w:val="22"/>
        </w:rPr>
        <w:br/>
        <w:t>Available 24/7/365</w:t>
      </w:r>
      <w:r w:rsidRPr="00676C7F">
        <w:rPr>
          <w:sz w:val="22"/>
          <w:szCs w:val="22"/>
        </w:rPr>
        <w:br/>
        <w:t>Office Hours: M-F 8-5</w:t>
      </w:r>
      <w:r w:rsidRPr="00676C7F">
        <w:rPr>
          <w:sz w:val="22"/>
          <w:szCs w:val="22"/>
        </w:rPr>
        <w:br/>
      </w:r>
      <w:hyperlink r:id="rId16" w:tgtFrame="_blank" w:history="1">
        <w:r w:rsidRPr="00676C7F">
          <w:rPr>
            <w:rStyle w:val="Hyperlink"/>
            <w:rFonts w:eastAsiaTheme="majorEastAsia"/>
            <w:sz w:val="22"/>
            <w:szCs w:val="22"/>
          </w:rPr>
          <w:t>https://dsst.fsu.edu/vap</w:t>
        </w:r>
      </w:hyperlink>
    </w:p>
    <w:p w14:paraId="7C86CE14" w14:textId="77777777" w:rsidR="00676C7F" w:rsidRPr="00676C7F" w:rsidRDefault="00676C7F" w:rsidP="00676C7F">
      <w:pPr>
        <w:pStyle w:val="NormalWeb"/>
        <w:rPr>
          <w:sz w:val="22"/>
          <w:szCs w:val="22"/>
        </w:rPr>
      </w:pPr>
      <w:r w:rsidRPr="00676C7F">
        <w:rPr>
          <w:sz w:val="22"/>
          <w:szCs w:val="22"/>
        </w:rPr>
        <w:t>University Counseling Center</w:t>
      </w:r>
      <w:r w:rsidRPr="00676C7F">
        <w:rPr>
          <w:sz w:val="22"/>
          <w:szCs w:val="22"/>
        </w:rPr>
        <w:br/>
        <w:t>Askew Student Life Center, 2nd floor</w:t>
      </w:r>
      <w:r w:rsidRPr="00676C7F">
        <w:rPr>
          <w:sz w:val="22"/>
          <w:szCs w:val="22"/>
        </w:rPr>
        <w:br/>
        <w:t>942 Learning Way</w:t>
      </w:r>
      <w:r w:rsidRPr="00676C7F">
        <w:rPr>
          <w:sz w:val="22"/>
          <w:szCs w:val="22"/>
        </w:rPr>
        <w:br/>
        <w:t>(850) 644-8255</w:t>
      </w:r>
      <w:r w:rsidRPr="00676C7F">
        <w:rPr>
          <w:sz w:val="22"/>
          <w:szCs w:val="22"/>
        </w:rPr>
        <w:br/>
      </w:r>
      <w:hyperlink r:id="rId17" w:tgtFrame="_blank" w:history="1">
        <w:r w:rsidRPr="00676C7F">
          <w:rPr>
            <w:rStyle w:val="Hyperlink"/>
            <w:rFonts w:eastAsiaTheme="majorEastAsia"/>
            <w:sz w:val="22"/>
            <w:szCs w:val="22"/>
          </w:rPr>
          <w:t>https://counseling.fsu.edu/</w:t>
        </w:r>
      </w:hyperlink>
    </w:p>
    <w:p w14:paraId="5A9CC7D4" w14:textId="77777777" w:rsidR="00676C7F" w:rsidRPr="00676C7F" w:rsidRDefault="00676C7F" w:rsidP="00676C7F">
      <w:pPr>
        <w:pStyle w:val="NormalWeb"/>
        <w:rPr>
          <w:sz w:val="22"/>
          <w:szCs w:val="22"/>
        </w:rPr>
      </w:pPr>
      <w:r w:rsidRPr="00676C7F">
        <w:rPr>
          <w:sz w:val="22"/>
          <w:szCs w:val="22"/>
        </w:rPr>
        <w:t>University Health Services</w:t>
      </w:r>
      <w:r w:rsidRPr="00676C7F">
        <w:rPr>
          <w:sz w:val="22"/>
          <w:szCs w:val="22"/>
        </w:rPr>
        <w:br/>
        <w:t>Health and Wellness Center</w:t>
      </w:r>
      <w:r w:rsidRPr="00676C7F">
        <w:rPr>
          <w:sz w:val="22"/>
          <w:szCs w:val="22"/>
        </w:rPr>
        <w:br/>
      </w:r>
      <w:r w:rsidRPr="00676C7F">
        <w:rPr>
          <w:sz w:val="22"/>
          <w:szCs w:val="22"/>
        </w:rPr>
        <w:lastRenderedPageBreak/>
        <w:t>(850) 644-6230</w:t>
      </w:r>
      <w:r w:rsidRPr="00676C7F">
        <w:rPr>
          <w:sz w:val="22"/>
          <w:szCs w:val="22"/>
        </w:rPr>
        <w:br/>
      </w:r>
      <w:hyperlink r:id="rId18" w:tgtFrame="_blank" w:history="1">
        <w:r w:rsidRPr="00676C7F">
          <w:rPr>
            <w:rStyle w:val="Hyperlink"/>
            <w:rFonts w:eastAsiaTheme="majorEastAsia"/>
            <w:sz w:val="22"/>
            <w:szCs w:val="22"/>
          </w:rPr>
          <w:t>https://uhs.fsu.edu/</w:t>
        </w:r>
      </w:hyperlink>
    </w:p>
    <w:p w14:paraId="70A9130A" w14:textId="56FF3314" w:rsidR="00655FA7" w:rsidRPr="009C1B68" w:rsidRDefault="00655FA7" w:rsidP="009C1B68">
      <w:pPr>
        <w:pStyle w:val="BodyText"/>
        <w:spacing w:before="12" w:line="252" w:lineRule="auto"/>
        <w:rPr>
          <w:rFonts w:ascii="Times New Roman" w:hAnsi="Times New Roman" w:cs="Times New Roman"/>
          <w:b/>
          <w:bCs/>
        </w:rPr>
      </w:pPr>
      <w:r w:rsidRPr="009C1B68">
        <w:rPr>
          <w:rFonts w:ascii="Times New Roman" w:hAnsi="Times New Roman" w:cs="Times New Roman"/>
          <w:b/>
          <w:bCs/>
          <w:sz w:val="28"/>
          <w:szCs w:val="28"/>
        </w:rPr>
        <w:t>Free Tutoring from FSU:</w:t>
      </w:r>
    </w:p>
    <w:p w14:paraId="214C6C75" w14:textId="232CF461" w:rsidR="00655FA7" w:rsidRPr="009C1B68" w:rsidRDefault="00655FA7" w:rsidP="009C1B68">
      <w:pPr>
        <w:pStyle w:val="BodyText"/>
        <w:spacing w:before="12" w:line="252" w:lineRule="auto"/>
        <w:rPr>
          <w:rFonts w:ascii="Times New Roman" w:hAnsi="Times New Roman" w:cs="Times New Roman"/>
        </w:rPr>
      </w:pPr>
      <w:r w:rsidRPr="009C1B68">
        <w:rPr>
          <w:rFonts w:ascii="Times New Roman" w:hAnsi="Times New Roman" w:cs="Times New Roman"/>
        </w:rPr>
        <w:t xml:space="preserve">On-campus tutoring and writing assistance is available for many courses at Florida State University. For more information, visit the Academic Center for Excellence (ACE) Tutoring Services' comprehensive list of on-campus tutoring options - see </w:t>
      </w:r>
      <w:hyperlink r:id="rId19" w:tgtFrame="_blank" w:history="1">
        <w:r w:rsidRPr="009C1B68">
          <w:rPr>
            <w:rStyle w:val="Hyperlink"/>
            <w:rFonts w:ascii="Times New Roman" w:hAnsi="Times New Roman" w:cs="Times New Roman"/>
          </w:rPr>
          <w:t>http://ace.fsu.edu/tutoring</w:t>
        </w:r>
      </w:hyperlink>
      <w:r w:rsidRPr="009C1B68">
        <w:rPr>
          <w:rFonts w:ascii="Times New Roman" w:hAnsi="Times New Roman" w:cs="Times New Roman"/>
        </w:rPr>
        <w:t xml:space="preserve"> or contact </w:t>
      </w:r>
      <w:hyperlink r:id="rId20" w:tgtFrame="_self" w:history="1">
        <w:r w:rsidRPr="009C1B68">
          <w:rPr>
            <w:rStyle w:val="Hyperlink"/>
            <w:rFonts w:ascii="Times New Roman" w:hAnsi="Times New Roman" w:cs="Times New Roman"/>
          </w:rPr>
          <w:t>tutor@fsu.edu</w:t>
        </w:r>
      </w:hyperlink>
      <w:r w:rsidRPr="009C1B68">
        <w:rPr>
          <w:rFonts w:ascii="Times New Roman" w:hAnsi="Times New Roman" w:cs="Times New Roman"/>
        </w:rPr>
        <w:t xml:space="preserve">. High-quality tutoring </w:t>
      </w:r>
      <w:r w:rsidR="004C1508">
        <w:rPr>
          <w:rFonts w:ascii="Times New Roman" w:hAnsi="Times New Roman" w:cs="Times New Roman"/>
        </w:rPr>
        <w:t>/</w:t>
      </w:r>
      <w:r w:rsidRPr="009C1B68">
        <w:rPr>
          <w:rFonts w:ascii="Times New Roman" w:hAnsi="Times New Roman" w:cs="Times New Roman"/>
        </w:rPr>
        <w:t>is available by appointment and on a walk-in basis. These services are offered by tutors trained to encourage the highest level of individual academic success while upholding personal academic integrity.</w:t>
      </w:r>
    </w:p>
    <w:p w14:paraId="4A36B226" w14:textId="77777777" w:rsidR="00655FA7" w:rsidRPr="009C1B68" w:rsidRDefault="00655FA7" w:rsidP="009C1B68">
      <w:pPr>
        <w:pStyle w:val="BodyText"/>
        <w:spacing w:before="12" w:line="252" w:lineRule="auto"/>
        <w:rPr>
          <w:rFonts w:ascii="Times New Roman" w:hAnsi="Times New Roman" w:cs="Times New Roman"/>
          <w:b/>
          <w:bCs/>
        </w:rPr>
      </w:pPr>
    </w:p>
    <w:p w14:paraId="0BE987DE" w14:textId="17577131" w:rsidR="00655FA7" w:rsidRPr="009C1B68" w:rsidRDefault="00655FA7" w:rsidP="009C1B68">
      <w:pPr>
        <w:pStyle w:val="BodyText"/>
        <w:spacing w:before="12" w:line="252" w:lineRule="auto"/>
        <w:rPr>
          <w:rFonts w:ascii="Times New Roman" w:hAnsi="Times New Roman" w:cs="Times New Roman"/>
          <w:b/>
          <w:bCs/>
          <w:sz w:val="28"/>
          <w:szCs w:val="28"/>
        </w:rPr>
      </w:pPr>
      <w:r w:rsidRPr="009C1B68">
        <w:rPr>
          <w:rFonts w:ascii="Times New Roman" w:hAnsi="Times New Roman" w:cs="Times New Roman"/>
          <w:b/>
          <w:bCs/>
          <w:sz w:val="28"/>
          <w:szCs w:val="28"/>
        </w:rPr>
        <w:t>Syllabus Change Policy:</w:t>
      </w:r>
    </w:p>
    <w:p w14:paraId="190E0E71" w14:textId="1B0C44F3" w:rsidR="00655FA7" w:rsidRPr="009C1B68" w:rsidRDefault="00655FA7" w:rsidP="009C1B68">
      <w:pPr>
        <w:pStyle w:val="BodyText"/>
        <w:spacing w:before="12" w:line="252" w:lineRule="auto"/>
        <w:rPr>
          <w:rFonts w:ascii="Times New Roman" w:hAnsi="Times New Roman" w:cs="Times New Roman"/>
        </w:rPr>
      </w:pPr>
      <w:r w:rsidRPr="009C1B68">
        <w:rPr>
          <w:rFonts w:ascii="Times New Roman" w:hAnsi="Times New Roman" w:cs="Times New Roman"/>
        </w:rPr>
        <w:t>Except for changes that substantially affect implementation of the evaluation (grading) statement, this syllabus is a guide for the course and is subject to change with advance notice.</w:t>
      </w:r>
    </w:p>
    <w:p w14:paraId="7B57B8D7" w14:textId="4B3DD9B0" w:rsidR="00E37542" w:rsidRDefault="00E37542">
      <w:r>
        <w:br w:type="page"/>
      </w:r>
    </w:p>
    <w:p w14:paraId="09E76ABF" w14:textId="77777777" w:rsidR="00E37542" w:rsidRDefault="00E37542">
      <w:pPr>
        <w:pStyle w:val="BodyText"/>
        <w:spacing w:before="12" w:line="252" w:lineRule="auto"/>
        <w:ind w:left="100"/>
        <w:sectPr w:rsidR="00E37542">
          <w:pgSz w:w="12240" w:h="15840"/>
          <w:pgMar w:top="1400" w:right="1360" w:bottom="1340" w:left="1340" w:header="0" w:footer="1157" w:gutter="0"/>
          <w:cols w:space="720"/>
        </w:sectPr>
      </w:pPr>
    </w:p>
    <w:p w14:paraId="0DF6E414" w14:textId="05CDB303" w:rsidR="00E37542" w:rsidRDefault="00E37542" w:rsidP="00E37542">
      <w:pPr>
        <w:pStyle w:val="Title"/>
      </w:pPr>
      <w:r>
        <w:rPr>
          <w:color w:val="782F40"/>
        </w:rPr>
        <w:lastRenderedPageBreak/>
        <w:t>Outlining the Course</w:t>
      </w:r>
    </w:p>
    <w:p w14:paraId="5DF6A514" w14:textId="27E0E34A" w:rsidR="00E37542" w:rsidRDefault="00FD45C6" w:rsidP="00FD45C6">
      <w:pPr>
        <w:jc w:val="center"/>
        <w:rPr>
          <w:b/>
          <w:bCs/>
          <w:sz w:val="20"/>
        </w:rPr>
      </w:pPr>
      <w:r w:rsidRPr="00FD45C6">
        <w:rPr>
          <w:b/>
          <w:bCs/>
          <w:sz w:val="20"/>
        </w:rPr>
        <w:t>The schedule is subject to change based on availability of guest speakers.</w:t>
      </w:r>
    </w:p>
    <w:p w14:paraId="797C4B19" w14:textId="3059E748" w:rsidR="004C729B" w:rsidRDefault="004C729B" w:rsidP="00FD45C6">
      <w:pPr>
        <w:jc w:val="center"/>
        <w:rPr>
          <w:b/>
          <w:bCs/>
          <w:sz w:val="20"/>
        </w:rPr>
      </w:pPr>
    </w:p>
    <w:p w14:paraId="1C1C6A0B" w14:textId="77777777" w:rsidR="004C729B" w:rsidRPr="004C729B" w:rsidRDefault="004C729B" w:rsidP="004C729B">
      <w:pPr>
        <w:widowControl/>
        <w:autoSpaceDE/>
        <w:autoSpaceDN/>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87"/>
        <w:gridCol w:w="998"/>
        <w:gridCol w:w="3006"/>
        <w:gridCol w:w="6509"/>
      </w:tblGrid>
      <w:tr w:rsidR="004C729B" w:rsidRPr="004C729B" w14:paraId="097CEAAD" w14:textId="77777777" w:rsidTr="004C729B">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1CDF5F"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b/>
                <w:bCs/>
                <w:color w:val="2C2A29"/>
                <w:sz w:val="24"/>
                <w:szCs w:val="24"/>
                <w:shd w:val="clear" w:color="auto" w:fill="FFFFFF"/>
              </w:rPr>
              <w:t>Week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1FBE8"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b/>
                <w:bCs/>
                <w:color w:val="2C2A29"/>
                <w:sz w:val="24"/>
                <w:szCs w:val="24"/>
                <w:shd w:val="clear" w:color="auto" w:fill="FFFFFF"/>
              </w:rPr>
              <w:t>Week of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9B631"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b/>
                <w:bCs/>
                <w:color w:val="2C2A29"/>
                <w:sz w:val="24"/>
                <w:szCs w:val="24"/>
                <w:shd w:val="clear" w:color="auto" w:fill="FFFFFF"/>
              </w:rPr>
              <w:t>Theme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F5782"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b/>
                <w:bCs/>
                <w:color w:val="2C2A29"/>
                <w:sz w:val="24"/>
                <w:szCs w:val="24"/>
                <w:shd w:val="clear" w:color="auto" w:fill="FFFFFF"/>
              </w:rPr>
              <w:t>Topics Covered</w:t>
            </w:r>
          </w:p>
        </w:tc>
      </w:tr>
      <w:tr w:rsidR="004C729B" w:rsidRPr="004C729B" w14:paraId="061DDF7C" w14:textId="77777777" w:rsidTr="004C729B">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439729"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ACF17"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8/23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7A555"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Welcome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E9102"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Introductions, go over the syllabus, setting up for the semester</w:t>
            </w:r>
          </w:p>
        </w:tc>
      </w:tr>
      <w:tr w:rsidR="004C729B" w:rsidRPr="004C729B" w14:paraId="0368DC85" w14:textId="77777777" w:rsidTr="004C729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33EC9"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C7B56"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8/30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475AB"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Developing Health Study Habits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322C0"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 xml:space="preserve"> Introduction to Note Taking and Studying for Success</w:t>
            </w:r>
          </w:p>
        </w:tc>
      </w:tr>
      <w:tr w:rsidR="004C729B" w:rsidRPr="004C729B" w14:paraId="5D7A8219" w14:textId="77777777" w:rsidTr="004C729B">
        <w:trPr>
          <w:trHeight w:val="12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099B4"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581DC"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384E0"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Developing Health Study Habits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D68CE"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Getting to know study help on campus -- Guest Speakers from ACE and TLE</w:t>
            </w:r>
          </w:p>
        </w:tc>
      </w:tr>
      <w:tr w:rsidR="004C729B" w:rsidRPr="004C729B" w14:paraId="20711864" w14:textId="77777777" w:rsidTr="004C729B">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DDC10"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029A1"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9/13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9DAD5"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Developing Health Study Habits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CF2F2"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 xml:space="preserve">Group Activity </w:t>
            </w:r>
            <w:r w:rsidRPr="004C729B">
              <w:rPr>
                <w:rFonts w:ascii="Arial" w:eastAsia="Times New Roman" w:hAnsi="Arial" w:cs="Arial"/>
                <w:color w:val="2C2A29"/>
                <w:sz w:val="24"/>
                <w:szCs w:val="24"/>
                <w:shd w:val="clear" w:color="auto" w:fill="FFFFFF"/>
              </w:rPr>
              <w:t>–</w:t>
            </w:r>
            <w:r w:rsidRPr="004C729B">
              <w:rPr>
                <w:rFonts w:ascii="Times New Roman" w:eastAsia="Times New Roman" w:hAnsi="Times New Roman" w:cs="Times New Roman"/>
                <w:color w:val="2C2A29"/>
                <w:sz w:val="24"/>
                <w:szCs w:val="24"/>
                <w:shd w:val="clear" w:color="auto" w:fill="FFFFFF"/>
              </w:rPr>
              <w:t xml:space="preserve"> Creating a study plan</w:t>
            </w:r>
          </w:p>
        </w:tc>
      </w:tr>
      <w:tr w:rsidR="004C729B" w:rsidRPr="004C729B" w14:paraId="7693A3A6" w14:textId="77777777" w:rsidTr="004C729B">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16C14"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BF422"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9/20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1B763"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Finding &amp; Writing in STEM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50E55"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 xml:space="preserve">How to find STEM information for all occasions </w:t>
            </w:r>
            <w:r w:rsidRPr="004C729B">
              <w:rPr>
                <w:rFonts w:ascii="Arial" w:eastAsia="Times New Roman" w:hAnsi="Arial" w:cs="Arial"/>
                <w:color w:val="2C2A29"/>
                <w:sz w:val="24"/>
                <w:szCs w:val="24"/>
                <w:shd w:val="clear" w:color="auto" w:fill="FFFFFF"/>
              </w:rPr>
              <w:t>–</w:t>
            </w:r>
            <w:r w:rsidRPr="004C729B">
              <w:rPr>
                <w:rFonts w:ascii="Times New Roman" w:eastAsia="Times New Roman" w:hAnsi="Times New Roman" w:cs="Times New Roman"/>
                <w:color w:val="2C2A29"/>
                <w:sz w:val="24"/>
                <w:szCs w:val="24"/>
                <w:shd w:val="clear" w:color="auto" w:fill="FFFFFF"/>
              </w:rPr>
              <w:t xml:space="preserve"> In-class group activity</w:t>
            </w:r>
          </w:p>
        </w:tc>
      </w:tr>
      <w:tr w:rsidR="004C729B" w:rsidRPr="004C729B" w14:paraId="7EF0ABF1" w14:textId="77777777" w:rsidTr="004C729B">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A102B"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AF4A6"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9/27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85287"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Finding &amp; Writing in STEM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A2F728"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 xml:space="preserve">How to read scientific and academic articles </w:t>
            </w:r>
            <w:r w:rsidRPr="004C729B">
              <w:rPr>
                <w:rFonts w:ascii="Arial" w:eastAsia="Times New Roman" w:hAnsi="Arial" w:cs="Arial"/>
                <w:color w:val="2C2A29"/>
                <w:sz w:val="24"/>
                <w:szCs w:val="24"/>
                <w:shd w:val="clear" w:color="auto" w:fill="FFFFFF"/>
              </w:rPr>
              <w:t>–</w:t>
            </w:r>
            <w:r w:rsidRPr="004C729B">
              <w:rPr>
                <w:rFonts w:ascii="Times New Roman" w:eastAsia="Times New Roman" w:hAnsi="Times New Roman" w:cs="Times New Roman"/>
                <w:color w:val="2C2A29"/>
                <w:sz w:val="24"/>
                <w:szCs w:val="24"/>
                <w:shd w:val="clear" w:color="auto" w:fill="FFFFFF"/>
              </w:rPr>
              <w:t xml:space="preserve"> In-class group activity</w:t>
            </w:r>
          </w:p>
        </w:tc>
      </w:tr>
      <w:tr w:rsidR="004C729B" w:rsidRPr="004C729B" w14:paraId="0FC4EB91" w14:textId="77777777" w:rsidTr="004C729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14AC3"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E11C0"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10/4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BD6C7"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Finding &amp; Writing in STEM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B7CF0"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 xml:space="preserve"> Guest speaker writing center</w:t>
            </w:r>
          </w:p>
        </w:tc>
      </w:tr>
      <w:tr w:rsidR="004C729B" w:rsidRPr="004C729B" w14:paraId="6ECF43B3" w14:textId="77777777" w:rsidTr="004C729B">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DCE34"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C6108"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10/11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335F6"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Finding &amp; Writing in STEM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A1834"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 xml:space="preserve"> Writing for research, industry </w:t>
            </w:r>
            <w:r w:rsidRPr="004C729B">
              <w:rPr>
                <w:rFonts w:ascii="Arial" w:eastAsia="Times New Roman" w:hAnsi="Arial" w:cs="Arial"/>
                <w:color w:val="2C2A29"/>
                <w:sz w:val="24"/>
                <w:szCs w:val="24"/>
                <w:shd w:val="clear" w:color="auto" w:fill="FFFFFF"/>
              </w:rPr>
              <w:t>–</w:t>
            </w:r>
            <w:r w:rsidRPr="004C729B">
              <w:rPr>
                <w:rFonts w:ascii="Times New Roman" w:eastAsia="Times New Roman" w:hAnsi="Times New Roman" w:cs="Times New Roman"/>
                <w:color w:val="2C2A29"/>
                <w:sz w:val="24"/>
                <w:szCs w:val="24"/>
                <w:shd w:val="clear" w:color="auto" w:fill="FFFFFF"/>
              </w:rPr>
              <w:t xml:space="preserve"> In-class group activity</w:t>
            </w:r>
          </w:p>
        </w:tc>
      </w:tr>
      <w:tr w:rsidR="004C729B" w:rsidRPr="004C729B" w14:paraId="481CD760" w14:textId="77777777" w:rsidTr="004C729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52ECD"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lastRenderedPageBreak/>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C14337"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10/18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C7F87"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Finding &amp; Writing in STEM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5431F"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 xml:space="preserve"> Writing for social media with guest speaker</w:t>
            </w:r>
          </w:p>
        </w:tc>
      </w:tr>
      <w:tr w:rsidR="004C729B" w:rsidRPr="004C729B" w14:paraId="3BBFB47C" w14:textId="77777777" w:rsidTr="004C729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F52EC"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CE16E"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10/25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10D8E"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b/>
                <w:bCs/>
                <w:color w:val="2C2A29"/>
                <w:sz w:val="24"/>
                <w:szCs w:val="24"/>
                <w:shd w:val="clear" w:color="auto" w:fill="FFFFFF"/>
              </w:rPr>
              <w:t xml:space="preserve"> </w:t>
            </w:r>
            <w:r w:rsidRPr="004C729B">
              <w:rPr>
                <w:rFonts w:ascii="Times New Roman" w:eastAsia="Times New Roman" w:hAnsi="Times New Roman" w:cs="Times New Roman"/>
                <w:color w:val="2C2A29"/>
                <w:sz w:val="24"/>
                <w:szCs w:val="24"/>
                <w:shd w:val="clear" w:color="auto" w:fill="FFFFFF"/>
              </w:rPr>
              <w:t>Getting involved in FSU 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1DD32" w14:textId="5F119BF5"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b/>
                <w:bCs/>
                <w:color w:val="2C2A29"/>
                <w:sz w:val="24"/>
                <w:szCs w:val="24"/>
                <w:shd w:val="clear" w:color="auto" w:fill="FFFFFF"/>
              </w:rPr>
              <w:t xml:space="preserve"> </w:t>
            </w:r>
            <w:r w:rsidRPr="004C729B">
              <w:rPr>
                <w:rFonts w:ascii="Times New Roman" w:eastAsia="Times New Roman" w:hAnsi="Times New Roman" w:cs="Times New Roman"/>
                <w:color w:val="2C2A29"/>
                <w:sz w:val="24"/>
                <w:szCs w:val="24"/>
                <w:shd w:val="clear" w:color="auto" w:fill="FFFFFF"/>
              </w:rPr>
              <w:t>Getting involved on campus</w:t>
            </w:r>
            <w:r w:rsidR="0084487B">
              <w:rPr>
                <w:rFonts w:ascii="Times New Roman" w:eastAsia="Times New Roman" w:hAnsi="Times New Roman" w:cs="Times New Roman"/>
                <w:color w:val="2C2A29"/>
                <w:sz w:val="24"/>
                <w:szCs w:val="24"/>
                <w:shd w:val="clear" w:color="auto" w:fill="FFFFFF"/>
              </w:rPr>
              <w:t xml:space="preserve"> – In-class group activity</w:t>
            </w:r>
          </w:p>
        </w:tc>
      </w:tr>
      <w:tr w:rsidR="004C729B" w:rsidRPr="004C729B" w14:paraId="1F8AB29B" w14:textId="77777777" w:rsidTr="004C729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BD369"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6A3F3B"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11/1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89D57"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Getting involved in FSU 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8E373"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 xml:space="preserve"> Working with FSU research for resume building</w:t>
            </w:r>
          </w:p>
        </w:tc>
      </w:tr>
      <w:tr w:rsidR="004C729B" w:rsidRPr="004C729B" w14:paraId="71105B94" w14:textId="77777777" w:rsidTr="004C729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2B9A7"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9113C"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11/8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71545"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Getting involved in FSU 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7D62C"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 xml:space="preserve"> Guest speaker how to build and maintain a professional network</w:t>
            </w:r>
          </w:p>
        </w:tc>
      </w:tr>
      <w:tr w:rsidR="004C729B" w:rsidRPr="004C729B" w14:paraId="341CB818" w14:textId="77777777" w:rsidTr="004C729B">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637E0"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A50A2"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11/15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442E5"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Getting involved in FSU 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748B3" w14:textId="61EC953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 xml:space="preserve"> Guest speaker </w:t>
            </w:r>
            <w:r w:rsidR="0084487B">
              <w:rPr>
                <w:rFonts w:ascii="Times New Roman" w:eastAsia="Times New Roman" w:hAnsi="Times New Roman" w:cs="Times New Roman"/>
                <w:color w:val="2C2A29"/>
                <w:sz w:val="24"/>
                <w:szCs w:val="24"/>
                <w:shd w:val="clear" w:color="auto" w:fill="FFFFFF"/>
              </w:rPr>
              <w:t>C</w:t>
            </w:r>
            <w:r w:rsidRPr="004C729B">
              <w:rPr>
                <w:rFonts w:ascii="Times New Roman" w:eastAsia="Times New Roman" w:hAnsi="Times New Roman" w:cs="Times New Roman"/>
                <w:color w:val="2C2A29"/>
                <w:sz w:val="24"/>
                <w:szCs w:val="24"/>
                <w:shd w:val="clear" w:color="auto" w:fill="FFFFFF"/>
              </w:rPr>
              <w:t xml:space="preserve">areer </w:t>
            </w:r>
            <w:r w:rsidR="0084487B">
              <w:rPr>
                <w:rFonts w:ascii="Times New Roman" w:eastAsia="Times New Roman" w:hAnsi="Times New Roman" w:cs="Times New Roman"/>
                <w:color w:val="2C2A29"/>
                <w:sz w:val="24"/>
                <w:szCs w:val="24"/>
                <w:shd w:val="clear" w:color="auto" w:fill="FFFFFF"/>
              </w:rPr>
              <w:t>C</w:t>
            </w:r>
            <w:r w:rsidRPr="004C729B">
              <w:rPr>
                <w:rFonts w:ascii="Times New Roman" w:eastAsia="Times New Roman" w:hAnsi="Times New Roman" w:cs="Times New Roman"/>
                <w:color w:val="2C2A29"/>
                <w:sz w:val="24"/>
                <w:szCs w:val="24"/>
                <w:shd w:val="clear" w:color="auto" w:fill="FFFFFF"/>
              </w:rPr>
              <w:t>enter on finding internships</w:t>
            </w:r>
          </w:p>
        </w:tc>
      </w:tr>
      <w:tr w:rsidR="004C729B" w:rsidRPr="004C729B" w14:paraId="3BDFB275" w14:textId="77777777" w:rsidTr="004C729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F4BFB"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2BF2A"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11/22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C8613"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b/>
                <w:bCs/>
                <w:color w:val="2C2A29"/>
                <w:sz w:val="24"/>
                <w:szCs w:val="24"/>
                <w:shd w:val="clear" w:color="auto" w:fill="FFFFFF"/>
              </w:rPr>
              <w:t>Thanksgiving week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05C3F"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b/>
                <w:bCs/>
                <w:color w:val="2C2A29"/>
                <w:sz w:val="24"/>
                <w:szCs w:val="24"/>
                <w:shd w:val="clear" w:color="auto" w:fill="FFFFFF"/>
              </w:rPr>
              <w:t xml:space="preserve"> No Class</w:t>
            </w:r>
          </w:p>
        </w:tc>
      </w:tr>
      <w:tr w:rsidR="004C729B" w:rsidRPr="004C729B" w14:paraId="6352B167" w14:textId="77777777" w:rsidTr="004C729B">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DF69E"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AC325"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11/29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D41AC"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Wrap-up Week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D5E98" w14:textId="72A630F1" w:rsidR="004C729B" w:rsidRPr="004C729B" w:rsidRDefault="0084487B" w:rsidP="004C729B">
            <w:pPr>
              <w:widowControl/>
              <w:autoSpaceDE/>
              <w:autoSpaceDN/>
              <w:spacing w:before="240" w:after="240"/>
              <w:rPr>
                <w:rFonts w:ascii="Times New Roman" w:eastAsia="Times New Roman" w:hAnsi="Times New Roman" w:cs="Times New Roman"/>
                <w:sz w:val="24"/>
                <w:szCs w:val="24"/>
              </w:rPr>
            </w:pPr>
            <w:r>
              <w:rPr>
                <w:rFonts w:ascii="Times New Roman" w:hAnsi="Times New Roman" w:cs="Times New Roman"/>
              </w:rPr>
              <w:t xml:space="preserve">Looking Ahead Assignment </w:t>
            </w:r>
            <w:r w:rsidR="004C729B" w:rsidRPr="004C729B">
              <w:rPr>
                <w:rFonts w:ascii="Times New Roman" w:eastAsia="Times New Roman" w:hAnsi="Times New Roman" w:cs="Times New Roman"/>
                <w:color w:val="2C2A29"/>
                <w:sz w:val="24"/>
                <w:szCs w:val="24"/>
                <w:shd w:val="clear" w:color="auto" w:fill="FFFFFF"/>
              </w:rPr>
              <w:t>write up due and reflecting on the semester</w:t>
            </w:r>
          </w:p>
        </w:tc>
      </w:tr>
      <w:tr w:rsidR="004C729B" w:rsidRPr="004C729B" w14:paraId="7AEDBA14" w14:textId="77777777" w:rsidTr="004C729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CA17E"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C6040"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color w:val="2C2A29"/>
                <w:sz w:val="24"/>
                <w:szCs w:val="24"/>
                <w:shd w:val="clear" w:color="auto" w:fill="FFFFFF"/>
              </w:rPr>
              <w:t>12/6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54C4A"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b/>
                <w:bCs/>
                <w:color w:val="2C2A29"/>
                <w:sz w:val="24"/>
                <w:szCs w:val="24"/>
                <w:shd w:val="clear" w:color="auto" w:fill="FFFFFF"/>
              </w:rPr>
              <w:t>Finals Week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CB94E" w14:textId="77777777" w:rsidR="004C729B" w:rsidRPr="004C729B" w:rsidRDefault="004C729B" w:rsidP="004C729B">
            <w:pPr>
              <w:widowControl/>
              <w:autoSpaceDE/>
              <w:autoSpaceDN/>
              <w:spacing w:before="240" w:after="240"/>
              <w:rPr>
                <w:rFonts w:ascii="Times New Roman" w:eastAsia="Times New Roman" w:hAnsi="Times New Roman" w:cs="Times New Roman"/>
                <w:sz w:val="24"/>
                <w:szCs w:val="24"/>
              </w:rPr>
            </w:pPr>
            <w:r w:rsidRPr="004C729B">
              <w:rPr>
                <w:rFonts w:ascii="Times New Roman" w:eastAsia="Times New Roman" w:hAnsi="Times New Roman" w:cs="Times New Roman"/>
                <w:b/>
                <w:bCs/>
                <w:color w:val="2C2A29"/>
                <w:sz w:val="24"/>
                <w:szCs w:val="24"/>
                <w:shd w:val="clear" w:color="auto" w:fill="FFFFFF"/>
              </w:rPr>
              <w:t xml:space="preserve"> No Class</w:t>
            </w:r>
          </w:p>
        </w:tc>
      </w:tr>
    </w:tbl>
    <w:p w14:paraId="427AEF82" w14:textId="77777777" w:rsidR="00E37542" w:rsidRDefault="00E37542" w:rsidP="00E37542">
      <w:pPr>
        <w:rPr>
          <w:rFonts w:ascii="Times New Roman"/>
        </w:rPr>
        <w:sectPr w:rsidR="00E37542" w:rsidSect="00FD45C6">
          <w:pgSz w:w="12240" w:h="15840"/>
          <w:pgMar w:top="1200" w:right="280" w:bottom="620" w:left="640" w:header="720" w:footer="720" w:gutter="0"/>
          <w:cols w:space="720"/>
          <w:docGrid w:linePitch="299"/>
        </w:sectPr>
      </w:pPr>
    </w:p>
    <w:p w14:paraId="1ED51F43" w14:textId="6168BB54" w:rsidR="00877B28" w:rsidRDefault="00877B28" w:rsidP="00FD45C6">
      <w:pPr>
        <w:pStyle w:val="BodyText"/>
        <w:spacing w:before="12" w:line="252" w:lineRule="auto"/>
      </w:pPr>
    </w:p>
    <w:sectPr w:rsidR="00877B28" w:rsidSect="00FD45C6">
      <w:pgSz w:w="12240" w:h="15840"/>
      <w:pgMar w:top="1200" w:right="280" w:bottom="6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6B1CA" w14:textId="77777777" w:rsidR="006A65C8" w:rsidRDefault="006A65C8">
      <w:r>
        <w:separator/>
      </w:r>
    </w:p>
  </w:endnote>
  <w:endnote w:type="continuationSeparator" w:id="0">
    <w:p w14:paraId="5BEB4FE6" w14:textId="77777777" w:rsidR="006A65C8" w:rsidRDefault="006A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E6BE8" w14:textId="7EE05089" w:rsidR="00877B28" w:rsidRDefault="009E500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3FAB0AC" wp14:editId="1E8F69F3">
              <wp:simplePos x="0" y="0"/>
              <wp:positionH relativeFrom="page">
                <wp:posOffset>6734175</wp:posOffset>
              </wp:positionH>
              <wp:positionV relativeFrom="page">
                <wp:posOffset>9184005</wp:posOffset>
              </wp:positionV>
              <wp:extent cx="160655" cy="1784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8902C" w14:textId="77777777" w:rsidR="00877B28" w:rsidRDefault="0078412B">
                          <w:pPr>
                            <w:spacing w:line="260" w:lineRule="exact"/>
                            <w:ind w:left="60"/>
                            <w:rPr>
                              <w:sz w:val="24"/>
                            </w:rPr>
                          </w:pPr>
                          <w:r>
                            <w:fldChar w:fldCharType="begin"/>
                          </w:r>
                          <w:r>
                            <w:rPr>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AB0AC" id="_x0000_t202" coordsize="21600,21600" o:spt="202" path="m,l,21600r21600,l21600,xe">
              <v:stroke joinstyle="miter"/>
              <v:path gradientshapeok="t" o:connecttype="rect"/>
            </v:shapetype>
            <v:shape id="Text Box 1" o:spid="_x0000_s1026" type="#_x0000_t202" style="position:absolute;margin-left:530.25pt;margin-top:723.15pt;width:12.65pt;height:1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" filled="f" stroked="f">
              <v:textbox inset="0,0,0,0">
                <w:txbxContent>
                  <w:p w14:paraId="5358902C" w14:textId="77777777" w:rsidR="00877B28" w:rsidRDefault="0078412B">
                    <w:pPr>
                      <w:spacing w:line="260" w:lineRule="exact"/>
                      <w:ind w:left="60"/>
                      <w:rPr>
                        <w:sz w:val="24"/>
                      </w:rPr>
                    </w:pPr>
                    <w:r>
                      <w:fldChar w:fldCharType="begin"/>
                    </w:r>
                    <w:r>
                      <w:rPr>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2577E" w14:textId="77777777" w:rsidR="006A65C8" w:rsidRDefault="006A65C8">
      <w:r>
        <w:separator/>
      </w:r>
    </w:p>
  </w:footnote>
  <w:footnote w:type="continuationSeparator" w:id="0">
    <w:p w14:paraId="6D73D5D1" w14:textId="77777777" w:rsidR="006A65C8" w:rsidRDefault="006A6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C0748"/>
    <w:multiLevelType w:val="hybridMultilevel"/>
    <w:tmpl w:val="2BBE9E76"/>
    <w:lvl w:ilvl="0" w:tplc="C6A64DEE">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C4517"/>
    <w:multiLevelType w:val="multilevel"/>
    <w:tmpl w:val="B22E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D129F"/>
    <w:multiLevelType w:val="hybridMultilevel"/>
    <w:tmpl w:val="87C280DC"/>
    <w:lvl w:ilvl="0" w:tplc="FDAA2EA2">
      <w:start w:val="1"/>
      <w:numFmt w:val="decimal"/>
      <w:lvlText w:val="%1."/>
      <w:lvlJc w:val="left"/>
      <w:pPr>
        <w:ind w:left="820" w:hanging="360"/>
      </w:pPr>
      <w:rPr>
        <w:rFonts w:ascii="Cambria" w:eastAsia="Cambria" w:hAnsi="Cambria" w:cs="Cambria" w:hint="default"/>
        <w:b w:val="0"/>
        <w:bCs w:val="0"/>
        <w:spacing w:val="-1"/>
        <w:w w:val="100"/>
        <w:sz w:val="22"/>
        <w:szCs w:val="22"/>
      </w:rPr>
    </w:lvl>
    <w:lvl w:ilvl="1" w:tplc="E5AA4306">
      <w:numFmt w:val="bullet"/>
      <w:lvlText w:val="•"/>
      <w:lvlJc w:val="left"/>
      <w:pPr>
        <w:ind w:left="1692" w:hanging="360"/>
      </w:pPr>
      <w:rPr>
        <w:rFonts w:hint="default"/>
      </w:rPr>
    </w:lvl>
    <w:lvl w:ilvl="2" w:tplc="CCDCA75E">
      <w:numFmt w:val="bullet"/>
      <w:lvlText w:val="•"/>
      <w:lvlJc w:val="left"/>
      <w:pPr>
        <w:ind w:left="2564" w:hanging="360"/>
      </w:pPr>
      <w:rPr>
        <w:rFonts w:hint="default"/>
      </w:rPr>
    </w:lvl>
    <w:lvl w:ilvl="3" w:tplc="6A605122">
      <w:numFmt w:val="bullet"/>
      <w:lvlText w:val="•"/>
      <w:lvlJc w:val="left"/>
      <w:pPr>
        <w:ind w:left="3436" w:hanging="360"/>
      </w:pPr>
      <w:rPr>
        <w:rFonts w:hint="default"/>
      </w:rPr>
    </w:lvl>
    <w:lvl w:ilvl="4" w:tplc="11F428DC">
      <w:numFmt w:val="bullet"/>
      <w:lvlText w:val="•"/>
      <w:lvlJc w:val="left"/>
      <w:pPr>
        <w:ind w:left="4308" w:hanging="360"/>
      </w:pPr>
      <w:rPr>
        <w:rFonts w:hint="default"/>
      </w:rPr>
    </w:lvl>
    <w:lvl w:ilvl="5" w:tplc="FEBAC02C">
      <w:numFmt w:val="bullet"/>
      <w:lvlText w:val="•"/>
      <w:lvlJc w:val="left"/>
      <w:pPr>
        <w:ind w:left="5180" w:hanging="360"/>
      </w:pPr>
      <w:rPr>
        <w:rFonts w:hint="default"/>
      </w:rPr>
    </w:lvl>
    <w:lvl w:ilvl="6" w:tplc="138AF416">
      <w:numFmt w:val="bullet"/>
      <w:lvlText w:val="•"/>
      <w:lvlJc w:val="left"/>
      <w:pPr>
        <w:ind w:left="6052" w:hanging="360"/>
      </w:pPr>
      <w:rPr>
        <w:rFonts w:hint="default"/>
      </w:rPr>
    </w:lvl>
    <w:lvl w:ilvl="7" w:tplc="855C92E6">
      <w:numFmt w:val="bullet"/>
      <w:lvlText w:val="•"/>
      <w:lvlJc w:val="left"/>
      <w:pPr>
        <w:ind w:left="6924" w:hanging="360"/>
      </w:pPr>
      <w:rPr>
        <w:rFonts w:hint="default"/>
      </w:rPr>
    </w:lvl>
    <w:lvl w:ilvl="8" w:tplc="0ABE990C">
      <w:numFmt w:val="bullet"/>
      <w:lvlText w:val="•"/>
      <w:lvlJc w:val="left"/>
      <w:pPr>
        <w:ind w:left="7796" w:hanging="360"/>
      </w:pPr>
      <w:rPr>
        <w:rFonts w:hint="default"/>
      </w:rPr>
    </w:lvl>
  </w:abstractNum>
  <w:abstractNum w:abstractNumId="3" w15:restartNumberingAfterBreak="0">
    <w:nsid w:val="27A067B0"/>
    <w:multiLevelType w:val="hybridMultilevel"/>
    <w:tmpl w:val="32287B24"/>
    <w:lvl w:ilvl="0" w:tplc="C6A64DEE">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23AFD"/>
    <w:multiLevelType w:val="hybridMultilevel"/>
    <w:tmpl w:val="653C0588"/>
    <w:lvl w:ilvl="0" w:tplc="786092AA">
      <w:start w:val="1"/>
      <w:numFmt w:val="decimal"/>
      <w:lvlText w:val="(%1)"/>
      <w:lvlJc w:val="left"/>
      <w:pPr>
        <w:ind w:left="438" w:hanging="339"/>
      </w:pPr>
      <w:rPr>
        <w:rFonts w:ascii="Cambria" w:eastAsia="Cambria" w:hAnsi="Cambria" w:cs="Cambria" w:hint="default"/>
        <w:spacing w:val="-1"/>
        <w:w w:val="100"/>
        <w:sz w:val="22"/>
        <w:szCs w:val="22"/>
      </w:rPr>
    </w:lvl>
    <w:lvl w:ilvl="1" w:tplc="09F089C0">
      <w:numFmt w:val="bullet"/>
      <w:lvlText w:val="•"/>
      <w:lvlJc w:val="left"/>
      <w:pPr>
        <w:ind w:left="1350" w:hanging="339"/>
      </w:pPr>
      <w:rPr>
        <w:rFonts w:hint="default"/>
      </w:rPr>
    </w:lvl>
    <w:lvl w:ilvl="2" w:tplc="17C66C7A">
      <w:numFmt w:val="bullet"/>
      <w:lvlText w:val="•"/>
      <w:lvlJc w:val="left"/>
      <w:pPr>
        <w:ind w:left="2260" w:hanging="339"/>
      </w:pPr>
      <w:rPr>
        <w:rFonts w:hint="default"/>
      </w:rPr>
    </w:lvl>
    <w:lvl w:ilvl="3" w:tplc="23A6D900">
      <w:numFmt w:val="bullet"/>
      <w:lvlText w:val="•"/>
      <w:lvlJc w:val="left"/>
      <w:pPr>
        <w:ind w:left="3170" w:hanging="339"/>
      </w:pPr>
      <w:rPr>
        <w:rFonts w:hint="default"/>
      </w:rPr>
    </w:lvl>
    <w:lvl w:ilvl="4" w:tplc="51C2171C">
      <w:numFmt w:val="bullet"/>
      <w:lvlText w:val="•"/>
      <w:lvlJc w:val="left"/>
      <w:pPr>
        <w:ind w:left="4080" w:hanging="339"/>
      </w:pPr>
      <w:rPr>
        <w:rFonts w:hint="default"/>
      </w:rPr>
    </w:lvl>
    <w:lvl w:ilvl="5" w:tplc="D7CAE902">
      <w:numFmt w:val="bullet"/>
      <w:lvlText w:val="•"/>
      <w:lvlJc w:val="left"/>
      <w:pPr>
        <w:ind w:left="4990" w:hanging="339"/>
      </w:pPr>
      <w:rPr>
        <w:rFonts w:hint="default"/>
      </w:rPr>
    </w:lvl>
    <w:lvl w:ilvl="6" w:tplc="8168EEA6">
      <w:numFmt w:val="bullet"/>
      <w:lvlText w:val="•"/>
      <w:lvlJc w:val="left"/>
      <w:pPr>
        <w:ind w:left="5900" w:hanging="339"/>
      </w:pPr>
      <w:rPr>
        <w:rFonts w:hint="default"/>
      </w:rPr>
    </w:lvl>
    <w:lvl w:ilvl="7" w:tplc="EEB4066A">
      <w:numFmt w:val="bullet"/>
      <w:lvlText w:val="•"/>
      <w:lvlJc w:val="left"/>
      <w:pPr>
        <w:ind w:left="6810" w:hanging="339"/>
      </w:pPr>
      <w:rPr>
        <w:rFonts w:hint="default"/>
      </w:rPr>
    </w:lvl>
    <w:lvl w:ilvl="8" w:tplc="737CFDFC">
      <w:numFmt w:val="bullet"/>
      <w:lvlText w:val="•"/>
      <w:lvlJc w:val="left"/>
      <w:pPr>
        <w:ind w:left="7720" w:hanging="339"/>
      </w:pPr>
      <w:rPr>
        <w:rFonts w:hint="default"/>
      </w:rPr>
    </w:lvl>
  </w:abstractNum>
  <w:abstractNum w:abstractNumId="5" w15:restartNumberingAfterBreak="0">
    <w:nsid w:val="6E9F1F81"/>
    <w:multiLevelType w:val="hybridMultilevel"/>
    <w:tmpl w:val="B314B2F0"/>
    <w:lvl w:ilvl="0" w:tplc="4E7E8AAC">
      <w:numFmt w:val="bullet"/>
      <w:lvlText w:val="●"/>
      <w:lvlJc w:val="left"/>
      <w:pPr>
        <w:ind w:left="820" w:hanging="360"/>
      </w:pPr>
      <w:rPr>
        <w:rFonts w:ascii="Arial" w:eastAsia="Arial" w:hAnsi="Arial" w:cs="Arial" w:hint="default"/>
        <w:w w:val="100"/>
        <w:sz w:val="22"/>
        <w:szCs w:val="22"/>
      </w:rPr>
    </w:lvl>
    <w:lvl w:ilvl="1" w:tplc="5678B97C">
      <w:numFmt w:val="bullet"/>
      <w:lvlText w:val="•"/>
      <w:lvlJc w:val="left"/>
      <w:pPr>
        <w:ind w:left="1692" w:hanging="360"/>
      </w:pPr>
      <w:rPr>
        <w:rFonts w:hint="default"/>
      </w:rPr>
    </w:lvl>
    <w:lvl w:ilvl="2" w:tplc="7F5EC3A6">
      <w:numFmt w:val="bullet"/>
      <w:lvlText w:val="•"/>
      <w:lvlJc w:val="left"/>
      <w:pPr>
        <w:ind w:left="2564" w:hanging="360"/>
      </w:pPr>
      <w:rPr>
        <w:rFonts w:hint="default"/>
      </w:rPr>
    </w:lvl>
    <w:lvl w:ilvl="3" w:tplc="424A8C18">
      <w:numFmt w:val="bullet"/>
      <w:lvlText w:val="•"/>
      <w:lvlJc w:val="left"/>
      <w:pPr>
        <w:ind w:left="3436" w:hanging="360"/>
      </w:pPr>
      <w:rPr>
        <w:rFonts w:hint="default"/>
      </w:rPr>
    </w:lvl>
    <w:lvl w:ilvl="4" w:tplc="13D8C608">
      <w:numFmt w:val="bullet"/>
      <w:lvlText w:val="•"/>
      <w:lvlJc w:val="left"/>
      <w:pPr>
        <w:ind w:left="4308" w:hanging="360"/>
      </w:pPr>
      <w:rPr>
        <w:rFonts w:hint="default"/>
      </w:rPr>
    </w:lvl>
    <w:lvl w:ilvl="5" w:tplc="C114BD06">
      <w:numFmt w:val="bullet"/>
      <w:lvlText w:val="•"/>
      <w:lvlJc w:val="left"/>
      <w:pPr>
        <w:ind w:left="5180" w:hanging="360"/>
      </w:pPr>
      <w:rPr>
        <w:rFonts w:hint="default"/>
      </w:rPr>
    </w:lvl>
    <w:lvl w:ilvl="6" w:tplc="1B98067A">
      <w:numFmt w:val="bullet"/>
      <w:lvlText w:val="•"/>
      <w:lvlJc w:val="left"/>
      <w:pPr>
        <w:ind w:left="6052" w:hanging="360"/>
      </w:pPr>
      <w:rPr>
        <w:rFonts w:hint="default"/>
      </w:rPr>
    </w:lvl>
    <w:lvl w:ilvl="7" w:tplc="F9C48BDC">
      <w:numFmt w:val="bullet"/>
      <w:lvlText w:val="•"/>
      <w:lvlJc w:val="left"/>
      <w:pPr>
        <w:ind w:left="6924" w:hanging="360"/>
      </w:pPr>
      <w:rPr>
        <w:rFonts w:hint="default"/>
      </w:rPr>
    </w:lvl>
    <w:lvl w:ilvl="8" w:tplc="DAA6B19A">
      <w:numFmt w:val="bullet"/>
      <w:lvlText w:val="•"/>
      <w:lvlJc w:val="left"/>
      <w:pPr>
        <w:ind w:left="7796" w:hanging="360"/>
      </w:pPr>
      <w:rPr>
        <w:rFonts w:hint="default"/>
      </w:rPr>
    </w:lvl>
  </w:abstractNum>
  <w:abstractNum w:abstractNumId="6" w15:restartNumberingAfterBreak="0">
    <w:nsid w:val="6F560EAC"/>
    <w:multiLevelType w:val="hybridMultilevel"/>
    <w:tmpl w:val="3620F23C"/>
    <w:lvl w:ilvl="0" w:tplc="83E0BB16">
      <w:start w:val="1"/>
      <w:numFmt w:val="decimal"/>
      <w:lvlText w:val="%1."/>
      <w:lvlJc w:val="left"/>
      <w:pPr>
        <w:ind w:left="820" w:hanging="360"/>
      </w:pPr>
      <w:rPr>
        <w:rFonts w:ascii="Cambria" w:eastAsia="Cambria" w:hAnsi="Cambria" w:cs="Cambria" w:hint="default"/>
        <w:b/>
        <w:bCs/>
        <w:spacing w:val="-1"/>
        <w:w w:val="100"/>
        <w:sz w:val="22"/>
        <w:szCs w:val="22"/>
      </w:rPr>
    </w:lvl>
    <w:lvl w:ilvl="1" w:tplc="D9A63CE6">
      <w:numFmt w:val="bullet"/>
      <w:lvlText w:val="•"/>
      <w:lvlJc w:val="left"/>
      <w:pPr>
        <w:ind w:left="1692" w:hanging="360"/>
      </w:pPr>
      <w:rPr>
        <w:rFonts w:hint="default"/>
      </w:rPr>
    </w:lvl>
    <w:lvl w:ilvl="2" w:tplc="D2965AE8">
      <w:numFmt w:val="bullet"/>
      <w:lvlText w:val="•"/>
      <w:lvlJc w:val="left"/>
      <w:pPr>
        <w:ind w:left="2564" w:hanging="360"/>
      </w:pPr>
      <w:rPr>
        <w:rFonts w:hint="default"/>
      </w:rPr>
    </w:lvl>
    <w:lvl w:ilvl="3" w:tplc="CE400F30">
      <w:numFmt w:val="bullet"/>
      <w:lvlText w:val="•"/>
      <w:lvlJc w:val="left"/>
      <w:pPr>
        <w:ind w:left="3436" w:hanging="360"/>
      </w:pPr>
      <w:rPr>
        <w:rFonts w:hint="default"/>
      </w:rPr>
    </w:lvl>
    <w:lvl w:ilvl="4" w:tplc="13DE9DF4">
      <w:numFmt w:val="bullet"/>
      <w:lvlText w:val="•"/>
      <w:lvlJc w:val="left"/>
      <w:pPr>
        <w:ind w:left="4308" w:hanging="360"/>
      </w:pPr>
      <w:rPr>
        <w:rFonts w:hint="default"/>
      </w:rPr>
    </w:lvl>
    <w:lvl w:ilvl="5" w:tplc="3B84A9EC">
      <w:numFmt w:val="bullet"/>
      <w:lvlText w:val="•"/>
      <w:lvlJc w:val="left"/>
      <w:pPr>
        <w:ind w:left="5180" w:hanging="360"/>
      </w:pPr>
      <w:rPr>
        <w:rFonts w:hint="default"/>
      </w:rPr>
    </w:lvl>
    <w:lvl w:ilvl="6" w:tplc="635405CE">
      <w:numFmt w:val="bullet"/>
      <w:lvlText w:val="•"/>
      <w:lvlJc w:val="left"/>
      <w:pPr>
        <w:ind w:left="6052" w:hanging="360"/>
      </w:pPr>
      <w:rPr>
        <w:rFonts w:hint="default"/>
      </w:rPr>
    </w:lvl>
    <w:lvl w:ilvl="7" w:tplc="EC342D58">
      <w:numFmt w:val="bullet"/>
      <w:lvlText w:val="•"/>
      <w:lvlJc w:val="left"/>
      <w:pPr>
        <w:ind w:left="6924" w:hanging="360"/>
      </w:pPr>
      <w:rPr>
        <w:rFonts w:hint="default"/>
      </w:rPr>
    </w:lvl>
    <w:lvl w:ilvl="8" w:tplc="EC1C995A">
      <w:numFmt w:val="bullet"/>
      <w:lvlText w:val="•"/>
      <w:lvlJc w:val="left"/>
      <w:pPr>
        <w:ind w:left="7796" w:hanging="360"/>
      </w:pPr>
      <w:rPr>
        <w:rFonts w:hint="default"/>
      </w:rPr>
    </w:lvl>
  </w:abstractNum>
  <w:num w:numId="1">
    <w:abstractNumId w:val="4"/>
  </w:num>
  <w:num w:numId="2">
    <w:abstractNumId w:val="2"/>
  </w:num>
  <w:num w:numId="3">
    <w:abstractNumId w:val="5"/>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28"/>
    <w:rsid w:val="00001F9C"/>
    <w:rsid w:val="0007257F"/>
    <w:rsid w:val="000F25A9"/>
    <w:rsid w:val="00113F81"/>
    <w:rsid w:val="001952AF"/>
    <w:rsid w:val="001C3ABA"/>
    <w:rsid w:val="00221F60"/>
    <w:rsid w:val="002710C9"/>
    <w:rsid w:val="003401F1"/>
    <w:rsid w:val="00382FEE"/>
    <w:rsid w:val="003B7701"/>
    <w:rsid w:val="004010D1"/>
    <w:rsid w:val="004C1508"/>
    <w:rsid w:val="004C3848"/>
    <w:rsid w:val="004C729B"/>
    <w:rsid w:val="004F148F"/>
    <w:rsid w:val="0050394F"/>
    <w:rsid w:val="00570D9C"/>
    <w:rsid w:val="00577911"/>
    <w:rsid w:val="005901EF"/>
    <w:rsid w:val="00655FA7"/>
    <w:rsid w:val="00676C7F"/>
    <w:rsid w:val="006A65C8"/>
    <w:rsid w:val="007801BF"/>
    <w:rsid w:val="0078412B"/>
    <w:rsid w:val="007B4496"/>
    <w:rsid w:val="008360A9"/>
    <w:rsid w:val="0084487B"/>
    <w:rsid w:val="008511B7"/>
    <w:rsid w:val="00877B28"/>
    <w:rsid w:val="009C1B68"/>
    <w:rsid w:val="009E500C"/>
    <w:rsid w:val="00A02903"/>
    <w:rsid w:val="00A95D6B"/>
    <w:rsid w:val="00B9342C"/>
    <w:rsid w:val="00C058D6"/>
    <w:rsid w:val="00CB3B27"/>
    <w:rsid w:val="00CE0963"/>
    <w:rsid w:val="00CF3C7D"/>
    <w:rsid w:val="00D14125"/>
    <w:rsid w:val="00D206AF"/>
    <w:rsid w:val="00D90B1F"/>
    <w:rsid w:val="00DA5D09"/>
    <w:rsid w:val="00E37542"/>
    <w:rsid w:val="00E40284"/>
    <w:rsid w:val="00E53B40"/>
    <w:rsid w:val="00E571E0"/>
    <w:rsid w:val="00F5247B"/>
    <w:rsid w:val="00F52C59"/>
    <w:rsid w:val="00FD4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51D8B9"/>
  <w15:docId w15:val="{9709B0A6-5F16-4B89-BA1E-8FEF31BD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293"/>
      <w:ind w:left="1444" w:right="1434"/>
      <w:jc w:val="center"/>
      <w:outlineLvl w:val="0"/>
    </w:pPr>
    <w:rPr>
      <w:b/>
      <w:bCs/>
      <w:sz w:val="24"/>
      <w:szCs w:val="24"/>
    </w:rPr>
  </w:style>
  <w:style w:type="paragraph" w:styleId="Heading2">
    <w:name w:val="heading 2"/>
    <w:basedOn w:val="Normal"/>
    <w:uiPriority w:val="9"/>
    <w:unhideWhenUsed/>
    <w:qFormat/>
    <w:pPr>
      <w:ind w:left="100"/>
      <w:outlineLvl w:val="1"/>
    </w:pPr>
    <w:rPr>
      <w:b/>
      <w:bCs/>
    </w:rPr>
  </w:style>
  <w:style w:type="paragraph" w:styleId="Heading3">
    <w:name w:val="heading 3"/>
    <w:basedOn w:val="Normal"/>
    <w:next w:val="Normal"/>
    <w:link w:val="Heading3Char"/>
    <w:uiPriority w:val="9"/>
    <w:semiHidden/>
    <w:unhideWhenUsed/>
    <w:qFormat/>
    <w:rsid w:val="00655FA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55FA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655F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55FA7"/>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655FA7"/>
    <w:rPr>
      <w:color w:val="0000FF" w:themeColor="hyperlink"/>
      <w:u w:val="single"/>
    </w:rPr>
  </w:style>
  <w:style w:type="character" w:styleId="UnresolvedMention">
    <w:name w:val="Unresolved Mention"/>
    <w:basedOn w:val="DefaultParagraphFont"/>
    <w:uiPriority w:val="99"/>
    <w:semiHidden/>
    <w:unhideWhenUsed/>
    <w:rsid w:val="00655FA7"/>
    <w:rPr>
      <w:color w:val="605E5C"/>
      <w:shd w:val="clear" w:color="auto" w:fill="E1DFDD"/>
    </w:rPr>
  </w:style>
  <w:style w:type="paragraph" w:styleId="Title">
    <w:name w:val="Title"/>
    <w:basedOn w:val="Normal"/>
    <w:link w:val="TitleChar"/>
    <w:uiPriority w:val="10"/>
    <w:qFormat/>
    <w:rsid w:val="00E37542"/>
    <w:pPr>
      <w:spacing w:before="74"/>
      <w:ind w:left="3860" w:right="3282"/>
      <w:jc w:val="center"/>
    </w:pPr>
    <w:rPr>
      <w:rFonts w:ascii="Arial" w:eastAsia="Arial" w:hAnsi="Arial" w:cs="Arial"/>
      <w:b/>
      <w:bCs/>
      <w:sz w:val="28"/>
      <w:szCs w:val="28"/>
    </w:rPr>
  </w:style>
  <w:style w:type="character" w:customStyle="1" w:styleId="TitleChar">
    <w:name w:val="Title Char"/>
    <w:basedOn w:val="DefaultParagraphFont"/>
    <w:link w:val="Title"/>
    <w:uiPriority w:val="10"/>
    <w:rsid w:val="00E37542"/>
    <w:rPr>
      <w:rFonts w:ascii="Arial" w:eastAsia="Arial" w:hAnsi="Arial" w:cs="Arial"/>
      <w:b/>
      <w:bCs/>
      <w:sz w:val="28"/>
      <w:szCs w:val="28"/>
    </w:rPr>
  </w:style>
  <w:style w:type="paragraph" w:styleId="NormalWeb">
    <w:name w:val="Normal (Web)"/>
    <w:basedOn w:val="Normal"/>
    <w:uiPriority w:val="99"/>
    <w:semiHidden/>
    <w:unhideWhenUsed/>
    <w:rsid w:val="00676C7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676C7F"/>
    <w:rPr>
      <w:rFonts w:ascii="Cambria" w:eastAsia="Cambria" w:hAnsi="Cambria" w:cs="Cambria"/>
    </w:rPr>
  </w:style>
  <w:style w:type="table" w:styleId="TableGrid">
    <w:name w:val="Table Grid"/>
    <w:basedOn w:val="TableNormal"/>
    <w:uiPriority w:val="39"/>
    <w:rsid w:val="00D20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081006">
      <w:bodyDiv w:val="1"/>
      <w:marLeft w:val="0"/>
      <w:marRight w:val="0"/>
      <w:marTop w:val="0"/>
      <w:marBottom w:val="0"/>
      <w:divBdr>
        <w:top w:val="none" w:sz="0" w:space="0" w:color="auto"/>
        <w:left w:val="none" w:sz="0" w:space="0" w:color="auto"/>
        <w:bottom w:val="none" w:sz="0" w:space="0" w:color="auto"/>
        <w:right w:val="none" w:sz="0" w:space="0" w:color="auto"/>
      </w:divBdr>
      <w:divsChild>
        <w:div w:id="390730774">
          <w:marLeft w:val="0"/>
          <w:marRight w:val="0"/>
          <w:marTop w:val="0"/>
          <w:marBottom w:val="0"/>
          <w:divBdr>
            <w:top w:val="none" w:sz="0" w:space="0" w:color="auto"/>
            <w:left w:val="none" w:sz="0" w:space="0" w:color="auto"/>
            <w:bottom w:val="none" w:sz="0" w:space="0" w:color="auto"/>
            <w:right w:val="none" w:sz="0" w:space="0" w:color="auto"/>
          </w:divBdr>
        </w:div>
      </w:divsChild>
    </w:div>
    <w:div w:id="399836237">
      <w:bodyDiv w:val="1"/>
      <w:marLeft w:val="0"/>
      <w:marRight w:val="0"/>
      <w:marTop w:val="0"/>
      <w:marBottom w:val="0"/>
      <w:divBdr>
        <w:top w:val="none" w:sz="0" w:space="0" w:color="auto"/>
        <w:left w:val="none" w:sz="0" w:space="0" w:color="auto"/>
        <w:bottom w:val="none" w:sz="0" w:space="0" w:color="auto"/>
        <w:right w:val="none" w:sz="0" w:space="0" w:color="auto"/>
      </w:divBdr>
      <w:divsChild>
        <w:div w:id="583102766">
          <w:marLeft w:val="0"/>
          <w:marRight w:val="0"/>
          <w:marTop w:val="0"/>
          <w:marBottom w:val="0"/>
          <w:divBdr>
            <w:top w:val="none" w:sz="0" w:space="0" w:color="auto"/>
            <w:left w:val="none" w:sz="0" w:space="0" w:color="auto"/>
            <w:bottom w:val="none" w:sz="0" w:space="0" w:color="auto"/>
            <w:right w:val="none" w:sz="0" w:space="0" w:color="auto"/>
          </w:divBdr>
        </w:div>
      </w:divsChild>
    </w:div>
    <w:div w:id="537669118">
      <w:bodyDiv w:val="1"/>
      <w:marLeft w:val="0"/>
      <w:marRight w:val="0"/>
      <w:marTop w:val="0"/>
      <w:marBottom w:val="0"/>
      <w:divBdr>
        <w:top w:val="none" w:sz="0" w:space="0" w:color="auto"/>
        <w:left w:val="none" w:sz="0" w:space="0" w:color="auto"/>
        <w:bottom w:val="none" w:sz="0" w:space="0" w:color="auto"/>
        <w:right w:val="none" w:sz="0" w:space="0" w:color="auto"/>
      </w:divBdr>
      <w:divsChild>
        <w:div w:id="1854881393">
          <w:marLeft w:val="480"/>
          <w:marRight w:val="0"/>
          <w:marTop w:val="0"/>
          <w:marBottom w:val="0"/>
          <w:divBdr>
            <w:top w:val="none" w:sz="0" w:space="0" w:color="auto"/>
            <w:left w:val="none" w:sz="0" w:space="0" w:color="auto"/>
            <w:bottom w:val="none" w:sz="0" w:space="0" w:color="auto"/>
            <w:right w:val="none" w:sz="0" w:space="0" w:color="auto"/>
          </w:divBdr>
          <w:divsChild>
            <w:div w:id="7385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13074">
      <w:bodyDiv w:val="1"/>
      <w:marLeft w:val="0"/>
      <w:marRight w:val="0"/>
      <w:marTop w:val="0"/>
      <w:marBottom w:val="0"/>
      <w:divBdr>
        <w:top w:val="none" w:sz="0" w:space="0" w:color="auto"/>
        <w:left w:val="none" w:sz="0" w:space="0" w:color="auto"/>
        <w:bottom w:val="none" w:sz="0" w:space="0" w:color="auto"/>
        <w:right w:val="none" w:sz="0" w:space="0" w:color="auto"/>
      </w:divBdr>
      <w:divsChild>
        <w:div w:id="1119228857">
          <w:marLeft w:val="480"/>
          <w:marRight w:val="0"/>
          <w:marTop w:val="0"/>
          <w:marBottom w:val="0"/>
          <w:divBdr>
            <w:top w:val="none" w:sz="0" w:space="0" w:color="auto"/>
            <w:left w:val="none" w:sz="0" w:space="0" w:color="auto"/>
            <w:bottom w:val="none" w:sz="0" w:space="0" w:color="auto"/>
            <w:right w:val="none" w:sz="0" w:space="0" w:color="auto"/>
          </w:divBdr>
          <w:divsChild>
            <w:div w:id="5665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2170">
      <w:bodyDiv w:val="1"/>
      <w:marLeft w:val="0"/>
      <w:marRight w:val="0"/>
      <w:marTop w:val="0"/>
      <w:marBottom w:val="0"/>
      <w:divBdr>
        <w:top w:val="none" w:sz="0" w:space="0" w:color="auto"/>
        <w:left w:val="none" w:sz="0" w:space="0" w:color="auto"/>
        <w:bottom w:val="none" w:sz="0" w:space="0" w:color="auto"/>
        <w:right w:val="none" w:sz="0" w:space="0" w:color="auto"/>
      </w:divBdr>
      <w:divsChild>
        <w:div w:id="225385255">
          <w:marLeft w:val="0"/>
          <w:marRight w:val="0"/>
          <w:marTop w:val="0"/>
          <w:marBottom w:val="0"/>
          <w:divBdr>
            <w:top w:val="none" w:sz="0" w:space="0" w:color="auto"/>
            <w:left w:val="none" w:sz="0" w:space="0" w:color="auto"/>
            <w:bottom w:val="none" w:sz="0" w:space="0" w:color="auto"/>
            <w:right w:val="none" w:sz="0" w:space="0" w:color="auto"/>
          </w:divBdr>
          <w:divsChild>
            <w:div w:id="1784728">
              <w:marLeft w:val="0"/>
              <w:marRight w:val="0"/>
              <w:marTop w:val="0"/>
              <w:marBottom w:val="0"/>
              <w:divBdr>
                <w:top w:val="none" w:sz="0" w:space="0" w:color="auto"/>
                <w:left w:val="none" w:sz="0" w:space="0" w:color="auto"/>
                <w:bottom w:val="none" w:sz="0" w:space="0" w:color="auto"/>
                <w:right w:val="none" w:sz="0" w:space="0" w:color="auto"/>
              </w:divBdr>
            </w:div>
            <w:div w:id="1377897329">
              <w:marLeft w:val="0"/>
              <w:marRight w:val="0"/>
              <w:marTop w:val="0"/>
              <w:marBottom w:val="0"/>
              <w:divBdr>
                <w:top w:val="none" w:sz="0" w:space="0" w:color="auto"/>
                <w:left w:val="none" w:sz="0" w:space="0" w:color="auto"/>
                <w:bottom w:val="none" w:sz="0" w:space="0" w:color="auto"/>
                <w:right w:val="none" w:sz="0" w:space="0" w:color="auto"/>
              </w:divBdr>
            </w:div>
            <w:div w:id="171615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9536">
      <w:bodyDiv w:val="1"/>
      <w:marLeft w:val="0"/>
      <w:marRight w:val="0"/>
      <w:marTop w:val="0"/>
      <w:marBottom w:val="0"/>
      <w:divBdr>
        <w:top w:val="none" w:sz="0" w:space="0" w:color="auto"/>
        <w:left w:val="none" w:sz="0" w:space="0" w:color="auto"/>
        <w:bottom w:val="none" w:sz="0" w:space="0" w:color="auto"/>
        <w:right w:val="none" w:sz="0" w:space="0" w:color="auto"/>
      </w:divBdr>
    </w:div>
    <w:div w:id="1296837890">
      <w:bodyDiv w:val="1"/>
      <w:marLeft w:val="0"/>
      <w:marRight w:val="0"/>
      <w:marTop w:val="0"/>
      <w:marBottom w:val="0"/>
      <w:divBdr>
        <w:top w:val="none" w:sz="0" w:space="0" w:color="auto"/>
        <w:left w:val="none" w:sz="0" w:space="0" w:color="auto"/>
        <w:bottom w:val="none" w:sz="0" w:space="0" w:color="auto"/>
        <w:right w:val="none" w:sz="0" w:space="0" w:color="auto"/>
      </w:divBdr>
    </w:div>
    <w:div w:id="1446732649">
      <w:bodyDiv w:val="1"/>
      <w:marLeft w:val="0"/>
      <w:marRight w:val="0"/>
      <w:marTop w:val="0"/>
      <w:marBottom w:val="0"/>
      <w:divBdr>
        <w:top w:val="none" w:sz="0" w:space="0" w:color="auto"/>
        <w:left w:val="none" w:sz="0" w:space="0" w:color="auto"/>
        <w:bottom w:val="none" w:sz="0" w:space="0" w:color="auto"/>
        <w:right w:val="none" w:sz="0" w:space="0" w:color="auto"/>
      </w:divBdr>
      <w:divsChild>
        <w:div w:id="880676817">
          <w:marLeft w:val="480"/>
          <w:marRight w:val="0"/>
          <w:marTop w:val="0"/>
          <w:marBottom w:val="0"/>
          <w:divBdr>
            <w:top w:val="none" w:sz="0" w:space="0" w:color="auto"/>
            <w:left w:val="none" w:sz="0" w:space="0" w:color="auto"/>
            <w:bottom w:val="none" w:sz="0" w:space="0" w:color="auto"/>
            <w:right w:val="none" w:sz="0" w:space="0" w:color="auto"/>
          </w:divBdr>
          <w:divsChild>
            <w:div w:id="155827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21107">
      <w:bodyDiv w:val="1"/>
      <w:marLeft w:val="0"/>
      <w:marRight w:val="0"/>
      <w:marTop w:val="0"/>
      <w:marBottom w:val="0"/>
      <w:divBdr>
        <w:top w:val="none" w:sz="0" w:space="0" w:color="auto"/>
        <w:left w:val="none" w:sz="0" w:space="0" w:color="auto"/>
        <w:bottom w:val="none" w:sz="0" w:space="0" w:color="auto"/>
        <w:right w:val="none" w:sz="0" w:space="0" w:color="auto"/>
      </w:divBdr>
      <w:divsChild>
        <w:div w:id="1325088781">
          <w:marLeft w:val="0"/>
          <w:marRight w:val="0"/>
          <w:marTop w:val="0"/>
          <w:marBottom w:val="0"/>
          <w:divBdr>
            <w:top w:val="none" w:sz="0" w:space="0" w:color="auto"/>
            <w:left w:val="none" w:sz="0" w:space="0" w:color="auto"/>
            <w:bottom w:val="none" w:sz="0" w:space="0" w:color="auto"/>
            <w:right w:val="none" w:sz="0" w:space="0" w:color="auto"/>
          </w:divBdr>
        </w:div>
      </w:divsChild>
    </w:div>
    <w:div w:id="1544977104">
      <w:bodyDiv w:val="1"/>
      <w:marLeft w:val="0"/>
      <w:marRight w:val="0"/>
      <w:marTop w:val="0"/>
      <w:marBottom w:val="0"/>
      <w:divBdr>
        <w:top w:val="none" w:sz="0" w:space="0" w:color="auto"/>
        <w:left w:val="none" w:sz="0" w:space="0" w:color="auto"/>
        <w:bottom w:val="none" w:sz="0" w:space="0" w:color="auto"/>
        <w:right w:val="none" w:sz="0" w:space="0" w:color="auto"/>
      </w:divBdr>
      <w:divsChild>
        <w:div w:id="1203908921">
          <w:marLeft w:val="480"/>
          <w:marRight w:val="0"/>
          <w:marTop w:val="0"/>
          <w:marBottom w:val="0"/>
          <w:divBdr>
            <w:top w:val="none" w:sz="0" w:space="0" w:color="auto"/>
            <w:left w:val="none" w:sz="0" w:space="0" w:color="auto"/>
            <w:bottom w:val="none" w:sz="0" w:space="0" w:color="auto"/>
            <w:right w:val="none" w:sz="0" w:space="0" w:color="auto"/>
          </w:divBdr>
          <w:divsChild>
            <w:div w:id="1512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91388">
      <w:bodyDiv w:val="1"/>
      <w:marLeft w:val="0"/>
      <w:marRight w:val="0"/>
      <w:marTop w:val="0"/>
      <w:marBottom w:val="0"/>
      <w:divBdr>
        <w:top w:val="none" w:sz="0" w:space="0" w:color="auto"/>
        <w:left w:val="none" w:sz="0" w:space="0" w:color="auto"/>
        <w:bottom w:val="none" w:sz="0" w:space="0" w:color="auto"/>
        <w:right w:val="none" w:sz="0" w:space="0" w:color="auto"/>
      </w:divBdr>
      <w:divsChild>
        <w:div w:id="225454252">
          <w:marLeft w:val="480"/>
          <w:marRight w:val="0"/>
          <w:marTop w:val="0"/>
          <w:marBottom w:val="0"/>
          <w:divBdr>
            <w:top w:val="none" w:sz="0" w:space="0" w:color="auto"/>
            <w:left w:val="none" w:sz="0" w:space="0" w:color="auto"/>
            <w:bottom w:val="none" w:sz="0" w:space="0" w:color="auto"/>
            <w:right w:val="none" w:sz="0" w:space="0" w:color="auto"/>
          </w:divBdr>
          <w:divsChild>
            <w:div w:id="6940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fda.fsu.edu/Academics/Academic-Honor-Policy" TargetMode="External"/><Relationship Id="rId18" Type="http://schemas.openxmlformats.org/officeDocument/2006/relationships/hyperlink" Target="https://uhs.fsu.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ebliteracy.pressbooks.com/chapter/what-reading-laterally-means/" TargetMode="External"/><Relationship Id="rId17" Type="http://schemas.openxmlformats.org/officeDocument/2006/relationships/hyperlink" Target="https://counseling.fsu.edu/" TargetMode="External"/><Relationship Id="rId2" Type="http://schemas.openxmlformats.org/officeDocument/2006/relationships/numbering" Target="numbering.xml"/><Relationship Id="rId16" Type="http://schemas.openxmlformats.org/officeDocument/2006/relationships/hyperlink" Target="https://dsst.fsu.edu/vap" TargetMode="External"/><Relationship Id="rId20" Type="http://schemas.openxmlformats.org/officeDocument/2006/relationships/hyperlink" Target="mailto:tutor@fs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e.fsu.edu/note-making" TargetMode="External"/><Relationship Id="rId5" Type="http://schemas.openxmlformats.org/officeDocument/2006/relationships/webSettings" Target="webSettings.xml"/><Relationship Id="rId15" Type="http://schemas.openxmlformats.org/officeDocument/2006/relationships/hyperlink" Target="https://dsst.fsu.edu/oas" TargetMode="External"/><Relationship Id="rId10" Type="http://schemas.openxmlformats.org/officeDocument/2006/relationships/hyperlink" Target="https://academicsupport.uw.edu/online-learning/ten-successful-online-study-habits/" TargetMode="External"/><Relationship Id="rId19" Type="http://schemas.openxmlformats.org/officeDocument/2006/relationships/hyperlink" Target="http://ace.fsu.edu/tutoring" TargetMode="External"/><Relationship Id="rId4" Type="http://schemas.openxmlformats.org/officeDocument/2006/relationships/settings" Target="settings.xml"/><Relationship Id="rId9" Type="http://schemas.openxmlformats.org/officeDocument/2006/relationships/hyperlink" Target="https://ace.fsu.edu/study-tools-and-%09tips/learning-and-test-preparation" TargetMode="External"/><Relationship Id="rId14" Type="http://schemas.openxmlformats.org/officeDocument/2006/relationships/hyperlink" Target="mailto:oas@fsu.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991DD-5BB6-47F4-A3C4-86651D25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7185</TotalTime>
  <Pages>8</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Peters</dc:creator>
  <cp:lastModifiedBy>Kelly Grove</cp:lastModifiedBy>
  <cp:revision>12</cp:revision>
  <dcterms:created xsi:type="dcterms:W3CDTF">2021-04-16T17:00:00Z</dcterms:created>
  <dcterms:modified xsi:type="dcterms:W3CDTF">2021-05-20T18:09:00Z</dcterms:modified>
</cp:coreProperties>
</file>