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4EA51" w14:textId="77777777" w:rsidR="004E7F9E" w:rsidRPr="00BC6DCA" w:rsidRDefault="004E7F9E" w:rsidP="004E7F9E">
      <w:pPr>
        <w:jc w:val="center"/>
        <w:rPr>
          <w:rFonts w:ascii="Arial" w:hAnsi="Arial" w:cs="Arial"/>
          <w:b/>
          <w:sz w:val="28"/>
          <w:szCs w:val="28"/>
        </w:rPr>
      </w:pPr>
      <w:r w:rsidRPr="00BC6DCA">
        <w:rPr>
          <w:rFonts w:ascii="Arial" w:hAnsi="Arial" w:cs="Arial"/>
          <w:noProof/>
          <w:sz w:val="28"/>
          <w:szCs w:val="28"/>
        </w:rPr>
        <w:drawing>
          <wp:inline distT="0" distB="0" distL="0" distR="0" wp14:anchorId="7C6F852E" wp14:editId="5D55226E">
            <wp:extent cx="3236595" cy="1184910"/>
            <wp:effectExtent l="19050" t="0" r="1905" b="0"/>
            <wp:docPr id="2" name="Picture 1" descr="FSU stationary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 stationary centered"/>
                    <pic:cNvPicPr>
                      <a:picLocks noChangeAspect="1" noChangeArrowheads="1"/>
                    </pic:cNvPicPr>
                  </pic:nvPicPr>
                  <pic:blipFill>
                    <a:blip r:embed="rId7" cstate="print"/>
                    <a:srcRect/>
                    <a:stretch>
                      <a:fillRect/>
                    </a:stretch>
                  </pic:blipFill>
                  <pic:spPr bwMode="auto">
                    <a:xfrm>
                      <a:off x="0" y="0"/>
                      <a:ext cx="3236595" cy="1184910"/>
                    </a:xfrm>
                    <a:prstGeom prst="rect">
                      <a:avLst/>
                    </a:prstGeom>
                    <a:noFill/>
                    <a:ln w="9525">
                      <a:noFill/>
                      <a:miter lim="800000"/>
                      <a:headEnd/>
                      <a:tailEnd/>
                    </a:ln>
                  </pic:spPr>
                </pic:pic>
              </a:graphicData>
            </a:graphic>
          </wp:inline>
        </w:drawing>
      </w:r>
    </w:p>
    <w:p w14:paraId="75EDE483" w14:textId="77777777" w:rsidR="004E7F9E" w:rsidRPr="00BC6DCA" w:rsidRDefault="004E7F9E" w:rsidP="004E7F9E">
      <w:pPr>
        <w:jc w:val="center"/>
        <w:rPr>
          <w:rFonts w:ascii="Arial" w:eastAsia="Arial" w:hAnsi="Arial" w:cs="Arial"/>
          <w:i/>
          <w:iCs/>
          <w:sz w:val="28"/>
          <w:szCs w:val="28"/>
        </w:rPr>
      </w:pPr>
      <w:r w:rsidRPr="00BC6DCA">
        <w:rPr>
          <w:rFonts w:ascii="Arial" w:eastAsia="Arial" w:hAnsi="Arial" w:cs="Arial"/>
          <w:i/>
          <w:iCs/>
          <w:smallCaps/>
          <w:sz w:val="28"/>
          <w:szCs w:val="28"/>
        </w:rPr>
        <w:t>Center for Leadership &amp; Social Change</w:t>
      </w:r>
    </w:p>
    <w:p w14:paraId="4264738B" w14:textId="77777777" w:rsidR="004E7F9E" w:rsidRPr="00BC6DCA" w:rsidRDefault="004E7F9E" w:rsidP="004E7F9E">
      <w:pPr>
        <w:jc w:val="center"/>
        <w:rPr>
          <w:rFonts w:ascii="Arial" w:eastAsia="Arial" w:hAnsi="Arial" w:cs="Arial"/>
          <w:b/>
          <w:bCs/>
          <w:i/>
          <w:iCs/>
          <w:sz w:val="28"/>
          <w:szCs w:val="28"/>
        </w:rPr>
      </w:pPr>
      <w:r w:rsidRPr="00BC6DCA">
        <w:rPr>
          <w:rFonts w:ascii="Arial" w:eastAsia="Arial" w:hAnsi="Arial" w:cs="Arial"/>
          <w:b/>
          <w:bCs/>
          <w:i/>
          <w:iCs/>
          <w:sz w:val="28"/>
          <w:szCs w:val="28"/>
        </w:rPr>
        <w:t>Lead. Serve. Transform</w:t>
      </w:r>
    </w:p>
    <w:p w14:paraId="22B18260" w14:textId="77777777" w:rsidR="004E7F9E" w:rsidRPr="00BC6DCA" w:rsidRDefault="004E7F9E" w:rsidP="004E7F9E">
      <w:pPr>
        <w:jc w:val="center"/>
        <w:rPr>
          <w:rFonts w:ascii="Arial" w:eastAsia="Arial" w:hAnsi="Arial" w:cs="Arial"/>
          <w:i/>
          <w:iCs/>
          <w:sz w:val="28"/>
          <w:szCs w:val="28"/>
        </w:rPr>
      </w:pPr>
    </w:p>
    <w:p w14:paraId="0EE35F6A" w14:textId="77777777" w:rsidR="004E7F9E" w:rsidRPr="00BC6DCA" w:rsidRDefault="004E7F9E" w:rsidP="004E7F9E">
      <w:pPr>
        <w:pStyle w:val="Title"/>
        <w:rPr>
          <w:rFonts w:ascii="Arial" w:eastAsia="Arial" w:hAnsi="Arial" w:cs="Arial"/>
          <w:szCs w:val="28"/>
        </w:rPr>
      </w:pPr>
      <w:r w:rsidRPr="00BC6DCA">
        <w:rPr>
          <w:rFonts w:ascii="Arial" w:eastAsia="Arial" w:hAnsi="Arial" w:cs="Arial"/>
          <w:szCs w:val="28"/>
        </w:rPr>
        <w:t>SOW 1054-01: Human Service Experience</w:t>
      </w:r>
    </w:p>
    <w:p w14:paraId="43D0245F" w14:textId="57B7468F" w:rsidR="004E7F9E" w:rsidRPr="00BC6DCA" w:rsidRDefault="004E7F9E" w:rsidP="004E7F9E">
      <w:pPr>
        <w:pStyle w:val="Title"/>
        <w:rPr>
          <w:rFonts w:ascii="Arial" w:eastAsia="Arial" w:hAnsi="Arial" w:cs="Arial"/>
          <w:i/>
          <w:iCs/>
          <w:szCs w:val="28"/>
        </w:rPr>
      </w:pPr>
      <w:r w:rsidRPr="00BC6DCA">
        <w:rPr>
          <w:rFonts w:ascii="Arial" w:eastAsia="Arial" w:hAnsi="Arial" w:cs="Arial"/>
          <w:szCs w:val="28"/>
        </w:rPr>
        <w:t>(</w:t>
      </w:r>
      <w:r w:rsidRPr="00BC6DCA">
        <w:rPr>
          <w:rFonts w:ascii="Arial" w:eastAsia="Arial" w:hAnsi="Arial" w:cs="Arial"/>
          <w:i/>
          <w:iCs/>
          <w:szCs w:val="28"/>
        </w:rPr>
        <w:t xml:space="preserve">1 credit hour, </w:t>
      </w:r>
      <w:r w:rsidR="00A92D94" w:rsidRPr="00BC6DCA">
        <w:rPr>
          <w:rFonts w:ascii="Arial" w:eastAsia="Arial" w:hAnsi="Arial" w:cs="Arial"/>
          <w:i/>
          <w:iCs/>
          <w:szCs w:val="28"/>
        </w:rPr>
        <w:t>Fall</w:t>
      </w:r>
      <w:r w:rsidRPr="00BC6DCA">
        <w:rPr>
          <w:rFonts w:ascii="Arial" w:eastAsia="Arial" w:hAnsi="Arial" w:cs="Arial"/>
          <w:i/>
          <w:iCs/>
          <w:szCs w:val="28"/>
        </w:rPr>
        <w:t xml:space="preserve"> 2019)</w:t>
      </w:r>
    </w:p>
    <w:p w14:paraId="23103990" w14:textId="77777777" w:rsidR="004E7F9E" w:rsidRPr="00BC6DCA" w:rsidRDefault="004E7F9E" w:rsidP="004E7F9E">
      <w:pPr>
        <w:pStyle w:val="Title"/>
        <w:rPr>
          <w:rFonts w:ascii="Arial" w:hAnsi="Arial" w:cs="Arial"/>
          <w:szCs w:val="28"/>
        </w:rPr>
      </w:pPr>
      <w:r w:rsidRPr="00BC6DCA">
        <w:rPr>
          <w:rFonts w:ascii="Arial" w:hAnsi="Arial" w:cs="Arial"/>
          <w:szCs w:val="28"/>
        </w:rPr>
        <w:t>This course can be accessed through Canvas</w:t>
      </w:r>
    </w:p>
    <w:p w14:paraId="407D161D" w14:textId="77777777" w:rsidR="004E7F9E" w:rsidRPr="00BC6DCA" w:rsidRDefault="004E7F9E" w:rsidP="004E7F9E">
      <w:pPr>
        <w:pStyle w:val="Title"/>
        <w:rPr>
          <w:rFonts w:ascii="Arial" w:hAnsi="Arial" w:cs="Arial"/>
          <w:szCs w:val="28"/>
        </w:rPr>
      </w:pPr>
    </w:p>
    <w:p w14:paraId="6445F885" w14:textId="6166C166" w:rsidR="004E7F9E" w:rsidRPr="00BC6DCA" w:rsidRDefault="004E7F9E" w:rsidP="005E4E65">
      <w:pPr>
        <w:pBdr>
          <w:top w:val="double" w:sz="4" w:space="1" w:color="auto"/>
          <w:left w:val="double" w:sz="4" w:space="17" w:color="auto"/>
          <w:bottom w:val="double" w:sz="4" w:space="8" w:color="auto"/>
          <w:right w:val="double" w:sz="4" w:space="19" w:color="auto"/>
        </w:pBdr>
        <w:shd w:val="clear" w:color="auto" w:fill="FBE4D5" w:themeFill="accent2" w:themeFillTint="33"/>
        <w:tabs>
          <w:tab w:val="left" w:pos="0"/>
        </w:tabs>
        <w:rPr>
          <w:rFonts w:ascii="Arial" w:hAnsi="Arial" w:cs="Arial"/>
          <w:sz w:val="28"/>
          <w:szCs w:val="28"/>
          <w:lang w:eastAsia="ar-SA"/>
        </w:rPr>
      </w:pPr>
      <w:r w:rsidRPr="00BC6DCA">
        <w:rPr>
          <w:rFonts w:ascii="Arial" w:hAnsi="Arial" w:cs="Arial"/>
          <w:b/>
          <w:sz w:val="28"/>
          <w:szCs w:val="28"/>
          <w:lang w:eastAsia="ar-SA"/>
        </w:rPr>
        <w:t>Instructor</w:t>
      </w:r>
      <w:r w:rsidRPr="00BC6DCA">
        <w:rPr>
          <w:rFonts w:ascii="Arial" w:hAnsi="Arial" w:cs="Arial"/>
          <w:sz w:val="28"/>
          <w:szCs w:val="28"/>
          <w:lang w:eastAsia="ar-SA"/>
        </w:rPr>
        <w:t>: Joi N. Phillips, Ph.D.</w:t>
      </w:r>
      <w:r w:rsidR="00F71801" w:rsidRPr="00BC6DCA">
        <w:rPr>
          <w:rFonts w:ascii="Arial" w:hAnsi="Arial" w:cs="Arial"/>
          <w:sz w:val="28"/>
          <w:szCs w:val="28"/>
          <w:lang w:eastAsia="ar-SA"/>
        </w:rPr>
        <w:tab/>
      </w:r>
      <w:r w:rsidR="00F71801" w:rsidRPr="00BC6DCA">
        <w:rPr>
          <w:rFonts w:ascii="Arial" w:hAnsi="Arial" w:cs="Arial"/>
          <w:sz w:val="28"/>
          <w:szCs w:val="28"/>
          <w:lang w:eastAsia="ar-SA"/>
        </w:rPr>
        <w:tab/>
      </w:r>
      <w:r w:rsidR="00F71801" w:rsidRPr="00BC6DCA">
        <w:rPr>
          <w:rFonts w:ascii="Arial" w:hAnsi="Arial" w:cs="Arial"/>
          <w:sz w:val="28"/>
          <w:szCs w:val="28"/>
          <w:lang w:eastAsia="ar-SA"/>
        </w:rPr>
        <w:tab/>
      </w:r>
      <w:r w:rsidRPr="00BC6DCA">
        <w:rPr>
          <w:rFonts w:ascii="Arial" w:hAnsi="Arial" w:cs="Arial"/>
          <w:b/>
          <w:sz w:val="28"/>
          <w:szCs w:val="28"/>
          <w:lang w:eastAsia="ar-SA"/>
        </w:rPr>
        <w:t>Office Location:</w:t>
      </w:r>
      <w:r w:rsidRPr="00BC6DCA">
        <w:rPr>
          <w:rFonts w:ascii="Arial" w:hAnsi="Arial" w:cs="Arial"/>
          <w:sz w:val="28"/>
          <w:szCs w:val="28"/>
          <w:lang w:eastAsia="ar-SA"/>
        </w:rPr>
        <w:t xml:space="preserve"> DSC 1115</w:t>
      </w:r>
    </w:p>
    <w:p w14:paraId="3EB05055" w14:textId="3E164F54" w:rsidR="004E7F9E" w:rsidRPr="00BC6DCA" w:rsidRDefault="004E7F9E" w:rsidP="00F71801">
      <w:pPr>
        <w:pBdr>
          <w:top w:val="double" w:sz="4" w:space="1" w:color="auto"/>
          <w:left w:val="double" w:sz="4" w:space="17" w:color="auto"/>
          <w:bottom w:val="double" w:sz="4" w:space="8" w:color="auto"/>
          <w:right w:val="double" w:sz="4" w:space="19" w:color="auto"/>
        </w:pBdr>
        <w:shd w:val="clear" w:color="auto" w:fill="FBE4D5" w:themeFill="accent2" w:themeFillTint="33"/>
        <w:rPr>
          <w:rStyle w:val="Hyperlink"/>
          <w:rFonts w:ascii="Arial" w:hAnsi="Arial" w:cs="Arial"/>
          <w:color w:val="auto"/>
          <w:sz w:val="28"/>
          <w:szCs w:val="28"/>
          <w:u w:val="none"/>
          <w:lang w:eastAsia="ar-SA"/>
        </w:rPr>
      </w:pPr>
      <w:r w:rsidRPr="00BC6DCA">
        <w:rPr>
          <w:rFonts w:ascii="Arial" w:hAnsi="Arial" w:cs="Arial"/>
          <w:b/>
          <w:sz w:val="28"/>
          <w:szCs w:val="28"/>
          <w:lang w:eastAsia="ar-SA"/>
        </w:rPr>
        <w:t>Office Phone:</w:t>
      </w:r>
      <w:r w:rsidRPr="00BC6DCA">
        <w:rPr>
          <w:rFonts w:ascii="Arial" w:hAnsi="Arial" w:cs="Arial"/>
          <w:sz w:val="28"/>
          <w:szCs w:val="28"/>
          <w:lang w:eastAsia="ar-SA"/>
        </w:rPr>
        <w:t xml:space="preserve"> (850) 644-9567</w:t>
      </w:r>
      <w:r w:rsidRPr="00BC6DCA">
        <w:rPr>
          <w:rFonts w:ascii="Arial" w:hAnsi="Arial" w:cs="Arial"/>
          <w:sz w:val="28"/>
          <w:szCs w:val="28"/>
          <w:lang w:eastAsia="ar-SA"/>
        </w:rPr>
        <w:tab/>
      </w:r>
      <w:r w:rsidR="00816CD4" w:rsidRPr="00BC6DCA">
        <w:rPr>
          <w:rFonts w:ascii="Arial" w:hAnsi="Arial" w:cs="Arial"/>
          <w:sz w:val="28"/>
          <w:szCs w:val="28"/>
          <w:lang w:eastAsia="ar-SA"/>
        </w:rPr>
        <w:tab/>
      </w:r>
      <w:r w:rsidR="00816CD4" w:rsidRPr="00BC6DCA">
        <w:rPr>
          <w:rFonts w:ascii="Arial" w:hAnsi="Arial" w:cs="Arial"/>
          <w:sz w:val="28"/>
          <w:szCs w:val="28"/>
          <w:lang w:eastAsia="ar-SA"/>
        </w:rPr>
        <w:tab/>
      </w:r>
      <w:r w:rsidRPr="00BC6DCA">
        <w:rPr>
          <w:rStyle w:val="Hyperlink"/>
          <w:rFonts w:ascii="Arial" w:hAnsi="Arial" w:cs="Arial"/>
          <w:b/>
          <w:bCs/>
          <w:color w:val="auto"/>
          <w:sz w:val="28"/>
          <w:szCs w:val="28"/>
          <w:u w:val="none"/>
          <w:lang w:eastAsia="ar-SA"/>
        </w:rPr>
        <w:t>Email:</w:t>
      </w:r>
      <w:r w:rsidRPr="00BC6DCA">
        <w:rPr>
          <w:rStyle w:val="Hyperlink"/>
          <w:rFonts w:ascii="Arial" w:hAnsi="Arial" w:cs="Arial"/>
          <w:b/>
          <w:bCs/>
          <w:sz w:val="28"/>
          <w:szCs w:val="28"/>
          <w:u w:val="none"/>
          <w:lang w:eastAsia="ar-SA"/>
        </w:rPr>
        <w:t xml:space="preserve"> </w:t>
      </w:r>
      <w:hyperlink r:id="rId8" w:history="1">
        <w:r w:rsidRPr="00BC6DCA">
          <w:rPr>
            <w:rStyle w:val="Hyperlink"/>
            <w:rFonts w:ascii="Arial" w:hAnsi="Arial" w:cs="Arial"/>
            <w:b/>
            <w:bCs/>
            <w:sz w:val="28"/>
            <w:szCs w:val="28"/>
            <w:lang w:eastAsia="ar-SA"/>
          </w:rPr>
          <w:t>jnphillips@fsu.edu</w:t>
        </w:r>
      </w:hyperlink>
      <w:r w:rsidRPr="00BC6DCA">
        <w:rPr>
          <w:rStyle w:val="Hyperlink"/>
          <w:rFonts w:ascii="Arial" w:hAnsi="Arial" w:cs="Arial"/>
          <w:b/>
          <w:bCs/>
          <w:sz w:val="28"/>
          <w:szCs w:val="28"/>
          <w:u w:val="none"/>
          <w:lang w:eastAsia="ar-SA"/>
        </w:rPr>
        <w:t xml:space="preserve"> </w:t>
      </w:r>
    </w:p>
    <w:p w14:paraId="7CBC6580" w14:textId="77777777" w:rsidR="00644DEC" w:rsidRDefault="005E4E65" w:rsidP="00644DEC">
      <w:pPr>
        <w:widowControl w:val="0"/>
        <w:pBdr>
          <w:top w:val="double" w:sz="4" w:space="1" w:color="auto"/>
          <w:left w:val="double" w:sz="4" w:space="17" w:color="auto"/>
          <w:bottom w:val="double" w:sz="4" w:space="8" w:color="auto"/>
          <w:right w:val="double" w:sz="4" w:space="19" w:color="auto"/>
        </w:pBdr>
        <w:shd w:val="clear" w:color="auto" w:fill="FBE4D5" w:themeFill="accent2" w:themeFillTint="33"/>
        <w:autoSpaceDE w:val="0"/>
        <w:autoSpaceDN w:val="0"/>
        <w:adjustRightInd w:val="0"/>
        <w:outlineLvl w:val="0"/>
        <w:rPr>
          <w:rFonts w:ascii="Arial" w:hAnsi="Arial" w:cs="Arial"/>
          <w:bCs/>
          <w:sz w:val="28"/>
          <w:szCs w:val="28"/>
        </w:rPr>
      </w:pPr>
      <w:r w:rsidRPr="00BC6DCA">
        <w:rPr>
          <w:rFonts w:ascii="Arial" w:hAnsi="Arial" w:cs="Arial"/>
          <w:b/>
          <w:bCs/>
          <w:sz w:val="28"/>
          <w:szCs w:val="28"/>
        </w:rPr>
        <w:tab/>
      </w:r>
      <w:r w:rsidRPr="00BC6DCA">
        <w:rPr>
          <w:rFonts w:ascii="Arial" w:hAnsi="Arial" w:cs="Arial"/>
          <w:b/>
          <w:bCs/>
          <w:sz w:val="28"/>
          <w:szCs w:val="28"/>
        </w:rPr>
        <w:tab/>
      </w:r>
      <w:r w:rsidRPr="00BC6DCA">
        <w:rPr>
          <w:rFonts w:ascii="Arial" w:hAnsi="Arial" w:cs="Arial"/>
          <w:b/>
          <w:bCs/>
          <w:sz w:val="28"/>
          <w:szCs w:val="28"/>
        </w:rPr>
        <w:tab/>
      </w:r>
      <w:r w:rsidRPr="00BC6DCA">
        <w:rPr>
          <w:rFonts w:ascii="Arial" w:hAnsi="Arial" w:cs="Arial"/>
          <w:b/>
          <w:bCs/>
          <w:sz w:val="28"/>
          <w:szCs w:val="28"/>
        </w:rPr>
        <w:tab/>
        <w:t xml:space="preserve">Office Hours: </w:t>
      </w:r>
      <w:r w:rsidRPr="00BC6DCA">
        <w:rPr>
          <w:rFonts w:ascii="Arial" w:hAnsi="Arial" w:cs="Arial"/>
          <w:bCs/>
          <w:sz w:val="28"/>
          <w:szCs w:val="28"/>
        </w:rPr>
        <w:t>By Appointment</w:t>
      </w:r>
    </w:p>
    <w:p w14:paraId="1F428177" w14:textId="5C9268AB" w:rsidR="00644DEC" w:rsidRDefault="004E7F9E" w:rsidP="00DB3F7A">
      <w:pPr>
        <w:widowControl w:val="0"/>
        <w:pBdr>
          <w:top w:val="double" w:sz="4" w:space="1" w:color="auto"/>
          <w:left w:val="double" w:sz="4" w:space="17" w:color="auto"/>
          <w:bottom w:val="double" w:sz="4" w:space="8" w:color="auto"/>
          <w:right w:val="double" w:sz="4" w:space="19" w:color="auto"/>
        </w:pBdr>
        <w:shd w:val="clear" w:color="auto" w:fill="FBE4D5" w:themeFill="accent2" w:themeFillTint="33"/>
        <w:autoSpaceDE w:val="0"/>
        <w:autoSpaceDN w:val="0"/>
        <w:adjustRightInd w:val="0"/>
        <w:jc w:val="center"/>
        <w:outlineLvl w:val="0"/>
        <w:rPr>
          <w:rFonts w:ascii="Arial" w:hAnsi="Arial" w:cs="Arial"/>
          <w:b/>
          <w:bCs/>
          <w:sz w:val="28"/>
          <w:szCs w:val="28"/>
          <w:lang w:eastAsia="ar-SA"/>
        </w:rPr>
      </w:pPr>
      <w:r w:rsidRPr="00BC6DCA">
        <w:rPr>
          <w:rFonts w:ascii="Arial" w:hAnsi="Arial" w:cs="Arial"/>
          <w:b/>
          <w:bCs/>
          <w:sz w:val="28"/>
          <w:szCs w:val="28"/>
          <w:lang w:eastAsia="ar-SA"/>
        </w:rPr>
        <w:t>Course Location/Meeting Time:</w:t>
      </w:r>
    </w:p>
    <w:p w14:paraId="7E2BF9DF" w14:textId="4B2CEB97" w:rsidR="004E7F9E" w:rsidRPr="00644DEC" w:rsidRDefault="00130F5A" w:rsidP="00DB3F7A">
      <w:pPr>
        <w:widowControl w:val="0"/>
        <w:pBdr>
          <w:top w:val="double" w:sz="4" w:space="1" w:color="auto"/>
          <w:left w:val="double" w:sz="4" w:space="17" w:color="auto"/>
          <w:bottom w:val="double" w:sz="4" w:space="8" w:color="auto"/>
          <w:right w:val="double" w:sz="4" w:space="19" w:color="auto"/>
        </w:pBdr>
        <w:shd w:val="clear" w:color="auto" w:fill="FBE4D5" w:themeFill="accent2" w:themeFillTint="33"/>
        <w:autoSpaceDE w:val="0"/>
        <w:autoSpaceDN w:val="0"/>
        <w:adjustRightInd w:val="0"/>
        <w:jc w:val="center"/>
        <w:outlineLvl w:val="0"/>
        <w:rPr>
          <w:rFonts w:ascii="Arial" w:hAnsi="Arial" w:cs="Arial"/>
          <w:bCs/>
          <w:sz w:val="28"/>
          <w:szCs w:val="28"/>
        </w:rPr>
      </w:pPr>
      <w:r>
        <w:rPr>
          <w:rFonts w:ascii="Arial" w:hAnsi="Arial" w:cs="Arial"/>
          <w:bCs/>
          <w:sz w:val="28"/>
          <w:szCs w:val="28"/>
          <w:lang w:eastAsia="ar-SA"/>
        </w:rPr>
        <w:t>Canvas via Zoom</w:t>
      </w:r>
      <w:r w:rsidR="004E7F9E" w:rsidRPr="00644DEC">
        <w:rPr>
          <w:rFonts w:ascii="Arial" w:hAnsi="Arial" w:cs="Arial"/>
          <w:bCs/>
          <w:sz w:val="28"/>
          <w:szCs w:val="28"/>
          <w:lang w:eastAsia="ar-SA"/>
        </w:rPr>
        <w:t>/Wednesdays from 3:30pm-5:00pm</w:t>
      </w:r>
    </w:p>
    <w:p w14:paraId="781DE754" w14:textId="77777777" w:rsidR="004E7F9E" w:rsidRPr="00BC6DCA" w:rsidRDefault="004E7F9E" w:rsidP="004E7F9E">
      <w:pPr>
        <w:pStyle w:val="Title"/>
        <w:jc w:val="left"/>
        <w:rPr>
          <w:rFonts w:ascii="Arial" w:hAnsi="Arial" w:cs="Arial"/>
          <w:szCs w:val="28"/>
        </w:rPr>
      </w:pPr>
    </w:p>
    <w:p w14:paraId="2E408385" w14:textId="77777777" w:rsidR="004E7F9E" w:rsidRPr="00BC6DCA" w:rsidRDefault="004E7F9E" w:rsidP="004E7F9E">
      <w:pPr>
        <w:pStyle w:val="ListParagraph"/>
        <w:numPr>
          <w:ilvl w:val="0"/>
          <w:numId w:val="5"/>
        </w:numPr>
        <w:tabs>
          <w:tab w:val="left" w:pos="360"/>
        </w:tabs>
        <w:rPr>
          <w:rFonts w:ascii="Arial" w:eastAsia="Arial" w:hAnsi="Arial" w:cs="Arial"/>
          <w:b/>
          <w:bCs/>
          <w:sz w:val="28"/>
          <w:szCs w:val="28"/>
        </w:rPr>
      </w:pPr>
      <w:r w:rsidRPr="00BC6DCA">
        <w:rPr>
          <w:rFonts w:ascii="Arial" w:eastAsia="Arial" w:hAnsi="Arial" w:cs="Arial"/>
          <w:b/>
          <w:bCs/>
          <w:sz w:val="28"/>
          <w:szCs w:val="28"/>
        </w:rPr>
        <w:t xml:space="preserve">Prerequisites or Co-requisites: </w:t>
      </w:r>
      <w:r w:rsidRPr="00BC6DCA">
        <w:rPr>
          <w:rFonts w:ascii="Arial" w:hAnsi="Arial" w:cs="Arial"/>
          <w:b/>
          <w:sz w:val="28"/>
          <w:szCs w:val="28"/>
        </w:rPr>
        <w:tab/>
      </w:r>
    </w:p>
    <w:p w14:paraId="7C023E7C" w14:textId="77777777" w:rsidR="006E0B4F" w:rsidRPr="00BC6DCA" w:rsidRDefault="006E0B4F" w:rsidP="00542EA0">
      <w:pPr>
        <w:pStyle w:val="ListParagraph"/>
        <w:numPr>
          <w:ilvl w:val="1"/>
          <w:numId w:val="14"/>
        </w:numPr>
        <w:tabs>
          <w:tab w:val="left" w:pos="360"/>
        </w:tabs>
        <w:rPr>
          <w:rFonts w:ascii="Arial" w:eastAsia="Arial" w:hAnsi="Arial" w:cs="Arial"/>
          <w:b/>
          <w:bCs/>
          <w:sz w:val="28"/>
          <w:szCs w:val="28"/>
        </w:rPr>
      </w:pPr>
      <w:r w:rsidRPr="00BC6DCA">
        <w:rPr>
          <w:rFonts w:ascii="Arial" w:eastAsia="Arial" w:hAnsi="Arial" w:cs="Arial"/>
          <w:sz w:val="28"/>
          <w:szCs w:val="28"/>
        </w:rPr>
        <w:t>Admitted into the Service Scholar Program</w:t>
      </w:r>
    </w:p>
    <w:p w14:paraId="6ADD7319" w14:textId="77777777" w:rsidR="004E7F9E" w:rsidRPr="00BC6DCA" w:rsidRDefault="004E7F9E" w:rsidP="004E7F9E">
      <w:pPr>
        <w:tabs>
          <w:tab w:val="left" w:pos="360"/>
        </w:tabs>
        <w:rPr>
          <w:rFonts w:ascii="Arial" w:hAnsi="Arial" w:cs="Arial"/>
          <w:b/>
          <w:sz w:val="28"/>
          <w:szCs w:val="28"/>
        </w:rPr>
      </w:pPr>
    </w:p>
    <w:p w14:paraId="4C957ECB" w14:textId="77777777" w:rsidR="004E7F9E" w:rsidRPr="00BC6DCA" w:rsidRDefault="004E7F9E" w:rsidP="004E7F9E">
      <w:pPr>
        <w:pStyle w:val="ListParagraph"/>
        <w:numPr>
          <w:ilvl w:val="0"/>
          <w:numId w:val="5"/>
        </w:numPr>
        <w:tabs>
          <w:tab w:val="left" w:pos="360"/>
        </w:tabs>
        <w:rPr>
          <w:rFonts w:ascii="Arial" w:eastAsia="Arial" w:hAnsi="Arial" w:cs="Arial"/>
          <w:sz w:val="28"/>
          <w:szCs w:val="28"/>
        </w:rPr>
      </w:pPr>
      <w:r w:rsidRPr="00BC6DCA">
        <w:rPr>
          <w:rFonts w:ascii="Arial" w:eastAsia="Arial" w:hAnsi="Arial" w:cs="Arial"/>
          <w:b/>
          <w:bCs/>
          <w:sz w:val="28"/>
          <w:szCs w:val="28"/>
        </w:rPr>
        <w:t>Course Description/Objectives</w:t>
      </w:r>
      <w:r w:rsidRPr="00BC6DCA">
        <w:rPr>
          <w:rFonts w:ascii="Arial" w:eastAsia="Arial" w:hAnsi="Arial" w:cs="Arial"/>
          <w:sz w:val="28"/>
          <w:szCs w:val="28"/>
        </w:rPr>
        <w:t xml:space="preserve">: </w:t>
      </w:r>
    </w:p>
    <w:p w14:paraId="1E2DFD34" w14:textId="77777777" w:rsidR="004E7F9E" w:rsidRPr="00BC6DCA" w:rsidRDefault="004E7F9E" w:rsidP="004E7F9E">
      <w:pPr>
        <w:tabs>
          <w:tab w:val="left" w:pos="360"/>
        </w:tabs>
        <w:rPr>
          <w:rFonts w:ascii="Arial" w:eastAsia="MS Mincho" w:hAnsi="Arial" w:cs="Arial"/>
          <w:bCs/>
          <w:color w:val="0D0D0D" w:themeColor="text1" w:themeTint="F2"/>
          <w:sz w:val="28"/>
          <w:szCs w:val="28"/>
          <w:lang w:eastAsia="ar-SA"/>
          <w14:ligatures w14:val="standard"/>
          <w14:cntxtAlts/>
        </w:rPr>
      </w:pPr>
    </w:p>
    <w:p w14:paraId="655763FE" w14:textId="11FB2A2E" w:rsidR="004E7F9E" w:rsidRPr="00BC6DCA" w:rsidRDefault="004E7F9E" w:rsidP="004E7F9E">
      <w:pPr>
        <w:tabs>
          <w:tab w:val="left" w:pos="360"/>
        </w:tabs>
        <w:ind w:left="360"/>
        <w:rPr>
          <w:rFonts w:ascii="Arial" w:eastAsia="Arial" w:hAnsi="Arial" w:cs="Arial"/>
          <w:sz w:val="28"/>
          <w:szCs w:val="28"/>
        </w:rPr>
      </w:pPr>
      <w:r w:rsidRPr="00BC6DCA">
        <w:rPr>
          <w:rFonts w:ascii="Arial" w:hAnsi="Arial" w:cs="Arial"/>
          <w:sz w:val="28"/>
          <w:szCs w:val="28"/>
        </w:rPr>
        <w:t xml:space="preserve">This course is designed to provide FSU Service </w:t>
      </w:r>
      <w:r w:rsidRPr="00BC6DCA">
        <w:rPr>
          <w:rFonts w:ascii="Arial" w:hAnsi="Arial" w:cs="Arial"/>
          <w:spacing w:val="4"/>
          <w:sz w:val="28"/>
          <w:szCs w:val="28"/>
        </w:rPr>
        <w:t>Scho</w:t>
      </w:r>
      <w:r w:rsidRPr="00BC6DCA">
        <w:rPr>
          <w:rFonts w:ascii="Arial" w:hAnsi="Arial" w:cs="Arial"/>
          <w:spacing w:val="3"/>
          <w:sz w:val="28"/>
          <w:szCs w:val="28"/>
        </w:rPr>
        <w:t>la</w:t>
      </w:r>
      <w:r w:rsidRPr="00BC6DCA">
        <w:rPr>
          <w:rFonts w:ascii="Arial" w:hAnsi="Arial" w:cs="Arial"/>
          <w:sz w:val="28"/>
          <w:szCs w:val="28"/>
        </w:rPr>
        <w:t>rs with a</w:t>
      </w:r>
      <w:r w:rsidR="001E7ABC" w:rsidRPr="00BC6DCA">
        <w:rPr>
          <w:rFonts w:ascii="Arial" w:hAnsi="Arial" w:cs="Arial"/>
          <w:sz w:val="28"/>
          <w:szCs w:val="28"/>
        </w:rPr>
        <w:t xml:space="preserve">n </w:t>
      </w:r>
      <w:r w:rsidRPr="00BC6DCA">
        <w:rPr>
          <w:rFonts w:ascii="Arial" w:hAnsi="Arial" w:cs="Arial"/>
          <w:sz w:val="28"/>
          <w:szCs w:val="28"/>
        </w:rPr>
        <w:t xml:space="preserve">introduction </w:t>
      </w:r>
      <w:r w:rsidRPr="00BC6DCA">
        <w:rPr>
          <w:rFonts w:ascii="Arial" w:hAnsi="Arial" w:cs="Arial"/>
          <w:spacing w:val="4"/>
          <w:sz w:val="28"/>
          <w:szCs w:val="28"/>
        </w:rPr>
        <w:t xml:space="preserve">to </w:t>
      </w:r>
      <w:r w:rsidR="002D2C2A" w:rsidRPr="00BC6DCA">
        <w:rPr>
          <w:rFonts w:ascii="Arial" w:hAnsi="Arial" w:cs="Arial"/>
          <w:sz w:val="28"/>
          <w:szCs w:val="28"/>
        </w:rPr>
        <w:t>community service</w:t>
      </w:r>
      <w:r w:rsidRPr="00BC6DCA">
        <w:rPr>
          <w:rFonts w:ascii="Arial" w:hAnsi="Arial" w:cs="Arial"/>
          <w:spacing w:val="4"/>
          <w:sz w:val="28"/>
          <w:szCs w:val="28"/>
        </w:rPr>
        <w:t xml:space="preserve"> </w:t>
      </w:r>
      <w:r w:rsidR="002D2C2A" w:rsidRPr="00BC6DCA">
        <w:rPr>
          <w:rFonts w:ascii="Arial" w:hAnsi="Arial" w:cs="Arial"/>
          <w:sz w:val="28"/>
          <w:szCs w:val="28"/>
        </w:rPr>
        <w:t xml:space="preserve">in the Tallahassee/Big Bend </w:t>
      </w:r>
      <w:r w:rsidR="00E86B26" w:rsidRPr="00BC6DCA">
        <w:rPr>
          <w:rFonts w:ascii="Arial" w:hAnsi="Arial" w:cs="Arial"/>
          <w:sz w:val="28"/>
          <w:szCs w:val="28"/>
        </w:rPr>
        <w:t>community</w:t>
      </w:r>
      <w:r w:rsidRPr="00BC6DCA">
        <w:rPr>
          <w:rFonts w:ascii="Arial" w:hAnsi="Arial" w:cs="Arial"/>
          <w:spacing w:val="4"/>
          <w:sz w:val="28"/>
          <w:szCs w:val="28"/>
        </w:rPr>
        <w:t xml:space="preserve">. </w:t>
      </w:r>
      <w:r w:rsidRPr="00BC6DCA">
        <w:rPr>
          <w:rFonts w:ascii="Arial" w:hAnsi="Arial" w:cs="Arial"/>
          <w:sz w:val="28"/>
          <w:szCs w:val="28"/>
        </w:rPr>
        <w:t xml:space="preserve">The </w:t>
      </w:r>
      <w:r w:rsidRPr="00BC6DCA">
        <w:rPr>
          <w:rFonts w:ascii="Arial" w:hAnsi="Arial" w:cs="Arial"/>
          <w:spacing w:val="5"/>
          <w:sz w:val="28"/>
          <w:szCs w:val="28"/>
        </w:rPr>
        <w:t xml:space="preserve">basic </w:t>
      </w:r>
      <w:r w:rsidRPr="00BC6DCA">
        <w:rPr>
          <w:rFonts w:ascii="Arial" w:hAnsi="Arial" w:cs="Arial"/>
          <w:sz w:val="28"/>
          <w:szCs w:val="28"/>
        </w:rPr>
        <w:t>a</w:t>
      </w:r>
      <w:r w:rsidRPr="00BC6DCA">
        <w:rPr>
          <w:rFonts w:ascii="Arial" w:hAnsi="Arial" w:cs="Arial"/>
          <w:spacing w:val="5"/>
          <w:sz w:val="28"/>
          <w:szCs w:val="28"/>
        </w:rPr>
        <w:t xml:space="preserve">ims </w:t>
      </w:r>
      <w:r w:rsidRPr="00BC6DCA">
        <w:rPr>
          <w:rFonts w:ascii="Arial" w:hAnsi="Arial" w:cs="Arial"/>
          <w:sz w:val="28"/>
          <w:szCs w:val="28"/>
        </w:rPr>
        <w:t xml:space="preserve">of </w:t>
      </w:r>
      <w:r w:rsidR="00E86B26" w:rsidRPr="00BC6DCA">
        <w:rPr>
          <w:rFonts w:ascii="Arial" w:hAnsi="Arial" w:cs="Arial"/>
          <w:sz w:val="28"/>
          <w:szCs w:val="28"/>
        </w:rPr>
        <w:t>several issue</w:t>
      </w:r>
      <w:r w:rsidRPr="00BC6DCA">
        <w:rPr>
          <w:rFonts w:ascii="Arial" w:hAnsi="Arial" w:cs="Arial"/>
          <w:sz w:val="28"/>
          <w:szCs w:val="28"/>
        </w:rPr>
        <w:t xml:space="preserve"> area</w:t>
      </w:r>
      <w:r w:rsidR="00E86B26" w:rsidRPr="00BC6DCA">
        <w:rPr>
          <w:rFonts w:ascii="Arial" w:hAnsi="Arial" w:cs="Arial"/>
          <w:sz w:val="28"/>
          <w:szCs w:val="28"/>
        </w:rPr>
        <w:t>s</w:t>
      </w:r>
      <w:r w:rsidRPr="00BC6DCA">
        <w:rPr>
          <w:rFonts w:ascii="Arial" w:hAnsi="Arial" w:cs="Arial"/>
          <w:sz w:val="28"/>
          <w:szCs w:val="28"/>
        </w:rPr>
        <w:t xml:space="preserve"> will be explored.  </w:t>
      </w:r>
    </w:p>
    <w:p w14:paraId="64A3F8A3" w14:textId="77777777" w:rsidR="004E7F9E" w:rsidRPr="00BC6DCA" w:rsidRDefault="004E7F9E" w:rsidP="004E7F9E">
      <w:pPr>
        <w:tabs>
          <w:tab w:val="left" w:pos="360"/>
        </w:tabs>
        <w:rPr>
          <w:rFonts w:ascii="Arial" w:hAnsi="Arial" w:cs="Arial"/>
          <w:sz w:val="28"/>
          <w:szCs w:val="28"/>
        </w:rPr>
      </w:pPr>
    </w:p>
    <w:p w14:paraId="01867E9A" w14:textId="0EBA56B6" w:rsidR="004E7F9E" w:rsidRPr="00BC6DCA" w:rsidRDefault="004E7F9E" w:rsidP="004E7F9E">
      <w:pPr>
        <w:pStyle w:val="BodyText"/>
        <w:ind w:left="360"/>
        <w:rPr>
          <w:rFonts w:ascii="Arial" w:eastAsia="Arial" w:hAnsi="Arial" w:cs="Arial"/>
          <w:b/>
          <w:bCs/>
          <w:color w:val="0D0D0D" w:themeColor="text1" w:themeTint="F2"/>
          <w:sz w:val="28"/>
          <w:szCs w:val="28"/>
        </w:rPr>
      </w:pPr>
      <w:r w:rsidRPr="00BC6DCA">
        <w:rPr>
          <w:rFonts w:ascii="Arial" w:eastAsia="Arial" w:hAnsi="Arial" w:cs="Arial"/>
          <w:color w:val="0D0D0D" w:themeColor="text1" w:themeTint="F2"/>
          <w:sz w:val="28"/>
          <w:szCs w:val="28"/>
          <w14:ligatures w14:val="standard"/>
          <w14:cntxtAlts/>
        </w:rPr>
        <w:t>By the end of course, students will:</w:t>
      </w:r>
    </w:p>
    <w:p w14:paraId="1FB39750" w14:textId="2FAD620B" w:rsidR="004E7F9E" w:rsidRPr="00BC6DCA" w:rsidRDefault="00C05BA7" w:rsidP="004E7F9E">
      <w:pPr>
        <w:pStyle w:val="ListParagraph"/>
        <w:numPr>
          <w:ilvl w:val="0"/>
          <w:numId w:val="6"/>
        </w:numPr>
        <w:ind w:left="1080"/>
        <w:rPr>
          <w:rFonts w:ascii="Arial" w:eastAsia="Arial" w:hAnsi="Arial" w:cs="Arial"/>
          <w:sz w:val="28"/>
          <w:szCs w:val="28"/>
        </w:rPr>
      </w:pPr>
      <w:r w:rsidRPr="00BC6DCA">
        <w:rPr>
          <w:rFonts w:ascii="Arial" w:eastAsia="Arial" w:hAnsi="Arial" w:cs="Arial"/>
          <w:sz w:val="28"/>
          <w:szCs w:val="28"/>
        </w:rPr>
        <w:t>Gain an introduction to the human service experience.</w:t>
      </w:r>
    </w:p>
    <w:p w14:paraId="47C0A8D6" w14:textId="7FCDDD22" w:rsidR="004E7F9E" w:rsidRPr="00BC6DCA" w:rsidRDefault="00C05BA7" w:rsidP="004E7F9E">
      <w:pPr>
        <w:pStyle w:val="ListParagraph"/>
        <w:numPr>
          <w:ilvl w:val="0"/>
          <w:numId w:val="6"/>
        </w:numPr>
        <w:ind w:left="1080"/>
        <w:rPr>
          <w:rFonts w:ascii="Arial" w:eastAsia="Arial" w:hAnsi="Arial" w:cs="Arial"/>
          <w:sz w:val="28"/>
          <w:szCs w:val="28"/>
        </w:rPr>
      </w:pPr>
      <w:r w:rsidRPr="00BC6DCA">
        <w:rPr>
          <w:rFonts w:ascii="Arial" w:eastAsia="Arial" w:hAnsi="Arial" w:cs="Arial"/>
          <w:sz w:val="28"/>
          <w:szCs w:val="28"/>
        </w:rPr>
        <w:t>Explore several areas of service, including education, youth development, poverty issues, health and nutrition, and environmental issues.</w:t>
      </w:r>
    </w:p>
    <w:p w14:paraId="4519F7BD" w14:textId="1CF6BF53" w:rsidR="004E7F9E" w:rsidRPr="00BC6DCA" w:rsidRDefault="00C05BA7" w:rsidP="004E7F9E">
      <w:pPr>
        <w:pStyle w:val="ListParagraph"/>
        <w:numPr>
          <w:ilvl w:val="0"/>
          <w:numId w:val="6"/>
        </w:numPr>
        <w:suppressAutoHyphens/>
        <w:ind w:left="1080"/>
        <w:rPr>
          <w:rFonts w:ascii="Arial" w:eastAsia="Arial" w:hAnsi="Arial" w:cs="Arial"/>
          <w:color w:val="0D0D0D" w:themeColor="text1" w:themeTint="F2"/>
          <w:sz w:val="28"/>
          <w:szCs w:val="28"/>
          <w:lang w:eastAsia="ar-SA"/>
        </w:rPr>
      </w:pPr>
      <w:r w:rsidRPr="00BC6DCA">
        <w:rPr>
          <w:rFonts w:ascii="Arial" w:eastAsia="Arial" w:hAnsi="Arial" w:cs="Arial"/>
          <w:color w:val="0D0D0D" w:themeColor="text1" w:themeTint="F2"/>
          <w:sz w:val="28"/>
          <w:szCs w:val="28"/>
          <w:lang w:eastAsia="ar-SA"/>
          <w14:ligatures w14:val="standard"/>
          <w14:cntxtAlts/>
        </w:rPr>
        <w:t>Understand and explore the basic aims of service in each of these areas.</w:t>
      </w:r>
    </w:p>
    <w:p w14:paraId="0C2A3131" w14:textId="3B192F5B" w:rsidR="00C05BA7" w:rsidRPr="00BC6DCA" w:rsidRDefault="00C05BA7" w:rsidP="00C05BA7">
      <w:pPr>
        <w:pStyle w:val="ListParagraph"/>
        <w:numPr>
          <w:ilvl w:val="0"/>
          <w:numId w:val="6"/>
        </w:numPr>
        <w:suppressAutoHyphens/>
        <w:ind w:left="1080"/>
        <w:rPr>
          <w:rFonts w:ascii="Arial" w:eastAsia="Arial" w:hAnsi="Arial" w:cs="Arial"/>
          <w:color w:val="0D0D0D" w:themeColor="text1" w:themeTint="F2"/>
          <w:sz w:val="28"/>
          <w:szCs w:val="28"/>
          <w:lang w:eastAsia="ar-SA"/>
        </w:rPr>
      </w:pPr>
      <w:r w:rsidRPr="00BC6DCA">
        <w:rPr>
          <w:rFonts w:ascii="Arial" w:eastAsia="Arial" w:hAnsi="Arial" w:cs="Arial"/>
          <w:color w:val="0D0D0D" w:themeColor="text1" w:themeTint="F2"/>
          <w:sz w:val="28"/>
          <w:szCs w:val="28"/>
          <w:lang w:eastAsia="ar-SA"/>
          <w14:ligatures w14:val="standard"/>
          <w14:cntxtAlts/>
        </w:rPr>
        <w:t xml:space="preserve">Identify </w:t>
      </w:r>
      <w:r w:rsidR="00522C1D" w:rsidRPr="00BC6DCA">
        <w:rPr>
          <w:rFonts w:ascii="Arial" w:eastAsia="Arial" w:hAnsi="Arial" w:cs="Arial"/>
          <w:color w:val="0D0D0D" w:themeColor="text1" w:themeTint="F2"/>
          <w:sz w:val="28"/>
          <w:szCs w:val="28"/>
          <w:lang w:eastAsia="ar-SA"/>
          <w14:ligatures w14:val="standard"/>
          <w14:cntxtAlts/>
        </w:rPr>
        <w:t xml:space="preserve">their own </w:t>
      </w:r>
      <w:r w:rsidRPr="00BC6DCA">
        <w:rPr>
          <w:rFonts w:ascii="Arial" w:eastAsia="Arial" w:hAnsi="Arial" w:cs="Arial"/>
          <w:color w:val="0D0D0D" w:themeColor="text1" w:themeTint="F2"/>
          <w:sz w:val="28"/>
          <w:szCs w:val="28"/>
          <w:lang w:eastAsia="ar-SA"/>
          <w14:ligatures w14:val="standard"/>
          <w14:cntxtAlts/>
        </w:rPr>
        <w:t>specific talents and interests that may intersect with community need.</w:t>
      </w:r>
    </w:p>
    <w:p w14:paraId="6229F76C" w14:textId="3DC8160E" w:rsidR="004E7F9E" w:rsidRDefault="004E7F9E" w:rsidP="007C4182">
      <w:pPr>
        <w:rPr>
          <w:rFonts w:ascii="Arial" w:hAnsi="Arial" w:cs="Arial"/>
          <w:i/>
          <w:sz w:val="28"/>
          <w:szCs w:val="28"/>
        </w:rPr>
      </w:pPr>
    </w:p>
    <w:p w14:paraId="4002E649" w14:textId="77777777" w:rsidR="00452588" w:rsidRPr="00BC6DCA" w:rsidRDefault="00452588" w:rsidP="007C4182">
      <w:pPr>
        <w:rPr>
          <w:rFonts w:ascii="Arial" w:hAnsi="Arial" w:cs="Arial"/>
          <w:i/>
          <w:sz w:val="28"/>
          <w:szCs w:val="28"/>
        </w:rPr>
      </w:pPr>
    </w:p>
    <w:p w14:paraId="58EBD417" w14:textId="396E7FDB" w:rsidR="00C05BA7" w:rsidRPr="00BC6DCA" w:rsidRDefault="00C05BA7" w:rsidP="00542EA0">
      <w:pPr>
        <w:pStyle w:val="ListParagraph"/>
        <w:numPr>
          <w:ilvl w:val="0"/>
          <w:numId w:val="5"/>
        </w:numPr>
        <w:tabs>
          <w:tab w:val="left" w:pos="360"/>
        </w:tabs>
        <w:rPr>
          <w:rFonts w:ascii="Arial" w:eastAsia="Arial" w:hAnsi="Arial" w:cs="Arial"/>
          <w:b/>
          <w:bCs/>
          <w:sz w:val="28"/>
          <w:szCs w:val="28"/>
        </w:rPr>
      </w:pPr>
      <w:r w:rsidRPr="00BC6DCA">
        <w:rPr>
          <w:rFonts w:ascii="Arial" w:eastAsia="Arial" w:hAnsi="Arial" w:cs="Arial"/>
          <w:b/>
          <w:bCs/>
          <w:sz w:val="28"/>
          <w:szCs w:val="28"/>
        </w:rPr>
        <w:lastRenderedPageBreak/>
        <w:t>Diversity Community Foundations</w:t>
      </w:r>
    </w:p>
    <w:p w14:paraId="73AD574E" w14:textId="6E3431ED" w:rsidR="00C05BA7" w:rsidRPr="00BC6DCA" w:rsidRDefault="00C05BA7" w:rsidP="00C05BA7">
      <w:pPr>
        <w:tabs>
          <w:tab w:val="left" w:pos="360"/>
        </w:tabs>
        <w:rPr>
          <w:rFonts w:ascii="Arial" w:eastAsia="Arial" w:hAnsi="Arial" w:cs="Arial"/>
          <w:b/>
          <w:bCs/>
          <w:sz w:val="28"/>
          <w:szCs w:val="28"/>
        </w:rPr>
      </w:pPr>
    </w:p>
    <w:p w14:paraId="0E415E1F" w14:textId="71BA9FCB" w:rsidR="00C05BA7" w:rsidRDefault="00C05BA7" w:rsidP="00C05BA7">
      <w:pPr>
        <w:autoSpaceDE w:val="0"/>
        <w:autoSpaceDN w:val="0"/>
        <w:adjustRightInd w:val="0"/>
        <w:ind w:left="360"/>
        <w:contextualSpacing/>
        <w:rPr>
          <w:rFonts w:ascii="Arial" w:hAnsi="Arial" w:cs="Arial"/>
          <w:sz w:val="28"/>
          <w:szCs w:val="28"/>
        </w:rPr>
      </w:pPr>
      <w:r w:rsidRPr="00BC6DCA">
        <w:rPr>
          <w:rFonts w:ascii="Arial" w:hAnsi="Arial" w:cs="Arial"/>
          <w:sz w:val="28"/>
          <w:szCs w:val="28"/>
        </w:rPr>
        <w:t xml:space="preserve">In order to best meet the goals of the course and to create space for meaningful and honest dialogue, the Foundations of a Diverse Community will be practiced.  These foundations were developed by The Washington Consulting Group™ and are as follows: </w:t>
      </w:r>
    </w:p>
    <w:p w14:paraId="06DBB2D4" w14:textId="1A92C45D" w:rsidR="00C05BA7" w:rsidRDefault="00C05BA7" w:rsidP="00C05BA7">
      <w:pPr>
        <w:autoSpaceDE w:val="0"/>
        <w:autoSpaceDN w:val="0"/>
        <w:adjustRightInd w:val="0"/>
        <w:ind w:left="360"/>
        <w:contextualSpacing/>
        <w:rPr>
          <w:rFonts w:ascii="Arial" w:hAnsi="Arial" w:cs="Arial"/>
          <w:sz w:val="28"/>
          <w:szCs w:val="28"/>
        </w:rPr>
      </w:pPr>
    </w:p>
    <w:p w14:paraId="0B83E74D" w14:textId="65DAFF22"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Communities are built through building relationships of trust and commitment.</w:t>
      </w:r>
    </w:p>
    <w:p w14:paraId="0C8725B0" w14:textId="77009AC2"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We are all doing the best we can (most of the time).</w:t>
      </w:r>
    </w:p>
    <w:p w14:paraId="6D3E019B" w14:textId="47033FFD"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We don’t know all there is to know</w:t>
      </w:r>
    </w:p>
    <w:p w14:paraId="44F61D55" w14:textId="571C8A8B"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Just because you are, does not mean that you understand.</w:t>
      </w:r>
    </w:p>
    <w:p w14:paraId="7CFBDC18" w14:textId="3C7DC949"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Oppression is pervasive and impacts us all.</w:t>
      </w:r>
    </w:p>
    <w:p w14:paraId="409FD175" w14:textId="07CF463E"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Systemic oppression is not necessarily our faults, but we must accept responsibility.</w:t>
      </w:r>
    </w:p>
    <w:p w14:paraId="35C66615" w14:textId="095FB033"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Conflict and discomfort are often part of growth.</w:t>
      </w:r>
    </w:p>
    <w:p w14:paraId="5E38A05B" w14:textId="64C35772"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Seek first to understand, then to be understood.</w:t>
      </w:r>
    </w:p>
    <w:p w14:paraId="3B12B05B" w14:textId="11BE82BF"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Practice some forgiveness and letting go.</w:t>
      </w:r>
    </w:p>
    <w:p w14:paraId="1D2A6147" w14:textId="309A0D2B"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Self-work, healing, and love are necessary for acceptance of others</w:t>
      </w:r>
    </w:p>
    <w:p w14:paraId="5E09890C" w14:textId="43E596D2"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There are no quick fixes.</w:t>
      </w:r>
    </w:p>
    <w:p w14:paraId="3D4B0051" w14:textId="66430901"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Individuals and communities do grow and change.</w:t>
      </w:r>
    </w:p>
    <w:p w14:paraId="4EFE5308" w14:textId="64173E86" w:rsidR="00C60BC7" w:rsidRPr="00C60BC7" w:rsidRDefault="00C60BC7" w:rsidP="00C60BC7">
      <w:pPr>
        <w:pStyle w:val="ListParagraph"/>
        <w:numPr>
          <w:ilvl w:val="0"/>
          <w:numId w:val="19"/>
        </w:numPr>
        <w:autoSpaceDE w:val="0"/>
        <w:autoSpaceDN w:val="0"/>
        <w:adjustRightInd w:val="0"/>
        <w:rPr>
          <w:rFonts w:ascii="Arial" w:hAnsi="Arial" w:cs="Arial"/>
          <w:sz w:val="28"/>
          <w:szCs w:val="28"/>
        </w:rPr>
      </w:pPr>
      <w:r w:rsidRPr="00C60BC7">
        <w:rPr>
          <w:rFonts w:ascii="Arial" w:hAnsi="Arial" w:cs="Arial"/>
          <w:sz w:val="28"/>
          <w:szCs w:val="28"/>
        </w:rPr>
        <w:t>There is hope.</w:t>
      </w:r>
    </w:p>
    <w:p w14:paraId="636C423D" w14:textId="1C197D92" w:rsidR="00C05BA7" w:rsidRPr="00BC6DCA" w:rsidRDefault="00C05BA7" w:rsidP="00C05BA7">
      <w:pPr>
        <w:tabs>
          <w:tab w:val="left" w:pos="360"/>
        </w:tabs>
        <w:ind w:left="360"/>
        <w:rPr>
          <w:rFonts w:ascii="Arial" w:eastAsia="Arial" w:hAnsi="Arial" w:cs="Arial"/>
          <w:b/>
          <w:bCs/>
          <w:sz w:val="28"/>
          <w:szCs w:val="28"/>
        </w:rPr>
      </w:pPr>
    </w:p>
    <w:p w14:paraId="7F05CEEF" w14:textId="14C8081C" w:rsidR="004E7F9E" w:rsidRPr="00BC6DCA" w:rsidRDefault="004E7F9E" w:rsidP="00542EA0">
      <w:pPr>
        <w:pStyle w:val="ListParagraph"/>
        <w:numPr>
          <w:ilvl w:val="0"/>
          <w:numId w:val="5"/>
        </w:numPr>
        <w:tabs>
          <w:tab w:val="left" w:pos="360"/>
        </w:tabs>
        <w:rPr>
          <w:rFonts w:ascii="Arial" w:eastAsia="Arial" w:hAnsi="Arial" w:cs="Arial"/>
          <w:b/>
          <w:bCs/>
          <w:sz w:val="28"/>
          <w:szCs w:val="28"/>
        </w:rPr>
      </w:pPr>
      <w:r w:rsidRPr="00BC6DCA">
        <w:rPr>
          <w:rFonts w:ascii="Arial" w:eastAsia="Arial" w:hAnsi="Arial" w:cs="Arial"/>
          <w:b/>
          <w:bCs/>
          <w:sz w:val="28"/>
          <w:szCs w:val="28"/>
        </w:rPr>
        <w:t xml:space="preserve">Required Texts, Readings, and/or other Resources </w:t>
      </w:r>
    </w:p>
    <w:p w14:paraId="305E353F" w14:textId="07C5CC5C" w:rsidR="004E7F9E" w:rsidRPr="00130F5A" w:rsidRDefault="004E7F9E" w:rsidP="00130F5A">
      <w:pPr>
        <w:rPr>
          <w:rFonts w:ascii="Arial" w:eastAsia="Arial" w:hAnsi="Arial" w:cs="Arial"/>
          <w:sz w:val="28"/>
          <w:szCs w:val="28"/>
          <w:lang w:eastAsia="ar-SA"/>
        </w:rPr>
      </w:pPr>
      <w:r w:rsidRPr="00BC6DCA">
        <w:rPr>
          <w:rFonts w:ascii="Arial" w:eastAsia="Arial" w:hAnsi="Arial" w:cs="Arial"/>
          <w:b/>
          <w:bCs/>
          <w:i/>
          <w:iCs/>
          <w:sz w:val="28"/>
          <w:szCs w:val="28"/>
          <w:lang w:eastAsia="ar-SA"/>
        </w:rPr>
        <w:t xml:space="preserve"> </w:t>
      </w:r>
      <w:r w:rsidRPr="00BC6DCA">
        <w:rPr>
          <w:rFonts w:ascii="Arial" w:eastAsia="Arial" w:hAnsi="Arial" w:cs="Arial"/>
          <w:sz w:val="28"/>
          <w:szCs w:val="28"/>
          <w:lang w:eastAsia="ar-SA"/>
        </w:rPr>
        <w:t xml:space="preserve"> </w:t>
      </w:r>
    </w:p>
    <w:p w14:paraId="57664E57" w14:textId="6B45A424" w:rsidR="00EE5F4B" w:rsidRPr="00EE5F4B" w:rsidRDefault="00EE5F4B" w:rsidP="00EE5F4B">
      <w:pPr>
        <w:ind w:left="360"/>
        <w:rPr>
          <w:rFonts w:ascii="Arial" w:eastAsia="Arial" w:hAnsi="Arial" w:cs="Arial"/>
          <w:sz w:val="28"/>
          <w:szCs w:val="28"/>
          <w:lang w:eastAsia="ar-SA"/>
        </w:rPr>
      </w:pPr>
      <w:r w:rsidRPr="00EE5F4B">
        <w:rPr>
          <w:rFonts w:ascii="Arial" w:eastAsia="Arial" w:hAnsi="Arial" w:cs="Arial"/>
          <w:sz w:val="28"/>
          <w:szCs w:val="28"/>
          <w:lang w:eastAsia="ar-SA"/>
        </w:rPr>
        <w:t>Stoecker, R. (2005). Research methods for community change: A project-based approach. Thousand Oak, CA: Sage Publications, Incorporated.</w:t>
      </w:r>
    </w:p>
    <w:p w14:paraId="3A616029" w14:textId="77777777" w:rsidR="00EE5F4B" w:rsidRDefault="00EE5F4B" w:rsidP="00C60BC7">
      <w:pPr>
        <w:suppressAutoHyphens/>
        <w:ind w:left="360"/>
        <w:rPr>
          <w:rFonts w:ascii="Arial" w:eastAsia="Arial" w:hAnsi="Arial" w:cs="Arial"/>
          <w:sz w:val="28"/>
          <w:szCs w:val="28"/>
          <w:lang w:eastAsia="ar-SA"/>
          <w14:ligatures w14:val="standard"/>
          <w14:cntxtAlts/>
        </w:rPr>
      </w:pPr>
    </w:p>
    <w:p w14:paraId="6AE991B2" w14:textId="315238FF" w:rsidR="0098783A" w:rsidRPr="00C60BC7" w:rsidRDefault="00130F5A" w:rsidP="00C60BC7">
      <w:pPr>
        <w:suppressAutoHyphens/>
        <w:ind w:left="360"/>
        <w:rPr>
          <w:rFonts w:ascii="Arial" w:eastAsia="Arial" w:hAnsi="Arial" w:cs="Arial"/>
          <w:sz w:val="28"/>
          <w:szCs w:val="28"/>
          <w:lang w:eastAsia="ar-SA"/>
        </w:rPr>
      </w:pPr>
      <w:r>
        <w:rPr>
          <w:rFonts w:ascii="Arial" w:eastAsia="Arial" w:hAnsi="Arial" w:cs="Arial"/>
          <w:sz w:val="28"/>
          <w:szCs w:val="28"/>
          <w:lang w:eastAsia="ar-SA"/>
          <w14:ligatures w14:val="standard"/>
          <w14:cntxtAlts/>
        </w:rPr>
        <w:t>R</w:t>
      </w:r>
      <w:r w:rsidR="004E7F9E" w:rsidRPr="00BC6DCA">
        <w:rPr>
          <w:rFonts w:ascii="Arial" w:eastAsia="Arial" w:hAnsi="Arial" w:cs="Arial"/>
          <w:sz w:val="28"/>
          <w:szCs w:val="28"/>
          <w:lang w:eastAsia="ar-SA"/>
          <w14:ligatures w14:val="standard"/>
          <w14:cntxtAlts/>
        </w:rPr>
        <w:t xml:space="preserve">eadings </w:t>
      </w:r>
      <w:r w:rsidR="007950A5" w:rsidRPr="00BC6DCA">
        <w:rPr>
          <w:rFonts w:ascii="Arial" w:eastAsia="Arial" w:hAnsi="Arial" w:cs="Arial"/>
          <w:sz w:val="28"/>
          <w:szCs w:val="28"/>
          <w:lang w:eastAsia="ar-SA"/>
          <w14:ligatures w14:val="standard"/>
          <w14:cntxtAlts/>
        </w:rPr>
        <w:t>will</w:t>
      </w:r>
      <w:r w:rsidR="004E7F9E" w:rsidRPr="00BC6DCA">
        <w:rPr>
          <w:rFonts w:ascii="Arial" w:eastAsia="Arial" w:hAnsi="Arial" w:cs="Arial"/>
          <w:sz w:val="28"/>
          <w:szCs w:val="28"/>
          <w:lang w:eastAsia="ar-SA"/>
          <w14:ligatures w14:val="standard"/>
          <w14:cntxtAlts/>
        </w:rPr>
        <w:t xml:space="preserve"> be assigned throughout the course for reading, reflection, and discussions, which will be posted on the course Canvas site.</w:t>
      </w:r>
    </w:p>
    <w:p w14:paraId="685F3BB5" w14:textId="77777777" w:rsidR="0098783A" w:rsidRPr="00BC6DCA" w:rsidRDefault="0098783A" w:rsidP="004E7F9E">
      <w:pPr>
        <w:suppressAutoHyphens/>
        <w:ind w:left="720"/>
        <w:rPr>
          <w:rFonts w:ascii="Arial" w:hAnsi="Arial" w:cs="Arial"/>
          <w:sz w:val="28"/>
          <w:szCs w:val="28"/>
          <w:lang w:eastAsia="ar-SA"/>
          <w14:ligatures w14:val="standard"/>
          <w14:cntxtAlts/>
        </w:rPr>
      </w:pPr>
    </w:p>
    <w:p w14:paraId="5E801FA5" w14:textId="77777777" w:rsidR="004E7F9E" w:rsidRPr="00BC6DCA" w:rsidRDefault="004E7F9E" w:rsidP="00542EA0">
      <w:pPr>
        <w:pStyle w:val="ListParagraph"/>
        <w:numPr>
          <w:ilvl w:val="0"/>
          <w:numId w:val="5"/>
        </w:numPr>
        <w:tabs>
          <w:tab w:val="left" w:pos="360"/>
        </w:tabs>
        <w:rPr>
          <w:rFonts w:ascii="Arial" w:eastAsia="Arial" w:hAnsi="Arial" w:cs="Arial"/>
          <w:b/>
          <w:bCs/>
          <w:sz w:val="28"/>
          <w:szCs w:val="28"/>
        </w:rPr>
      </w:pPr>
      <w:r w:rsidRPr="00BC6DCA">
        <w:rPr>
          <w:rFonts w:ascii="Arial" w:eastAsia="Arial" w:hAnsi="Arial" w:cs="Arial"/>
          <w:b/>
          <w:bCs/>
          <w:sz w:val="28"/>
          <w:szCs w:val="28"/>
        </w:rPr>
        <w:t xml:space="preserve">Topical Course Outline </w:t>
      </w:r>
      <w:r w:rsidRPr="00BC6DCA">
        <w:rPr>
          <w:rFonts w:ascii="Arial" w:eastAsia="Arial" w:hAnsi="Arial" w:cs="Arial"/>
          <w:i/>
          <w:iCs/>
          <w:sz w:val="28"/>
          <w:szCs w:val="28"/>
        </w:rPr>
        <w:t xml:space="preserve">  </w:t>
      </w:r>
    </w:p>
    <w:p w14:paraId="744AF520" w14:textId="77777777" w:rsidR="004E7F9E" w:rsidRPr="00BC6DCA" w:rsidRDefault="004E7F9E" w:rsidP="004E7F9E">
      <w:pPr>
        <w:tabs>
          <w:tab w:val="left" w:pos="360"/>
        </w:tabs>
        <w:rPr>
          <w:rFonts w:ascii="Arial" w:hAnsi="Arial" w:cs="Arial"/>
          <w:b/>
          <w:sz w:val="28"/>
          <w:szCs w:val="28"/>
        </w:rPr>
      </w:pPr>
    </w:p>
    <w:p w14:paraId="7AAAB3F3" w14:textId="0E442844" w:rsidR="004E7F9E" w:rsidRPr="00BC6DCA" w:rsidRDefault="004E7F9E" w:rsidP="007C4182">
      <w:pPr>
        <w:tabs>
          <w:tab w:val="left" w:pos="3300"/>
        </w:tabs>
        <w:ind w:left="360"/>
        <w:rPr>
          <w:rFonts w:ascii="Arial" w:eastAsia="Arial" w:hAnsi="Arial" w:cs="Arial"/>
          <w:sz w:val="28"/>
          <w:szCs w:val="28"/>
          <w:highlight w:val="green"/>
        </w:rPr>
      </w:pPr>
      <w:r w:rsidRPr="00BC6DCA">
        <w:rPr>
          <w:rFonts w:ascii="Arial" w:eastAsia="Arial" w:hAnsi="Arial" w:cs="Arial"/>
          <w:sz w:val="28"/>
          <w:szCs w:val="28"/>
        </w:rPr>
        <w:t>A detailed overview for each week, including resources and discussion prompt</w:t>
      </w:r>
      <w:r w:rsidR="00444CA4" w:rsidRPr="00BC6DCA">
        <w:rPr>
          <w:rFonts w:ascii="Arial" w:eastAsia="Arial" w:hAnsi="Arial" w:cs="Arial"/>
          <w:sz w:val="28"/>
          <w:szCs w:val="28"/>
        </w:rPr>
        <w:t>s</w:t>
      </w:r>
      <w:r w:rsidRPr="00BC6DCA">
        <w:rPr>
          <w:rFonts w:ascii="Arial" w:eastAsia="Arial" w:hAnsi="Arial" w:cs="Arial"/>
          <w:sz w:val="28"/>
          <w:szCs w:val="28"/>
        </w:rPr>
        <w:t xml:space="preserve"> will be available on the course website</w:t>
      </w:r>
      <w:r w:rsidRPr="00BC6DCA">
        <w:rPr>
          <w:rFonts w:ascii="Arial" w:hAnsi="Arial" w:cs="Arial"/>
          <w:b/>
          <w:i/>
          <w:color w:val="0D0D0D" w:themeColor="text1" w:themeTint="F2"/>
          <w:sz w:val="28"/>
          <w:szCs w:val="28"/>
          <w:lang w:eastAsia="ar-SA"/>
        </w:rPr>
        <w:t>.</w:t>
      </w:r>
      <w:r w:rsidRPr="00BC6DCA">
        <w:rPr>
          <w:rFonts w:ascii="Arial" w:eastAsia="Arial" w:hAnsi="Arial" w:cs="Arial"/>
          <w:sz w:val="28"/>
          <w:szCs w:val="28"/>
          <w:highlight w:val="green"/>
        </w:rPr>
        <w:t xml:space="preserve"> </w:t>
      </w:r>
    </w:p>
    <w:p w14:paraId="01C65DB4" w14:textId="6BE356F1" w:rsidR="004E7F9E" w:rsidRDefault="004E7F9E" w:rsidP="004E7F9E">
      <w:pPr>
        <w:tabs>
          <w:tab w:val="left" w:pos="360"/>
        </w:tabs>
        <w:ind w:left="360"/>
        <w:rPr>
          <w:rFonts w:ascii="Arial" w:hAnsi="Arial" w:cs="Arial"/>
          <w:b/>
          <w:sz w:val="28"/>
          <w:szCs w:val="28"/>
        </w:rPr>
      </w:pPr>
    </w:p>
    <w:p w14:paraId="0B8B4667" w14:textId="77777777" w:rsidR="00452588" w:rsidRPr="00BC6DCA" w:rsidRDefault="00452588" w:rsidP="004E7F9E">
      <w:pPr>
        <w:tabs>
          <w:tab w:val="left" w:pos="360"/>
        </w:tabs>
        <w:ind w:left="360"/>
        <w:rPr>
          <w:rFonts w:ascii="Arial" w:hAnsi="Arial" w:cs="Arial"/>
          <w:b/>
          <w:sz w:val="28"/>
          <w:szCs w:val="28"/>
        </w:rPr>
      </w:pPr>
    </w:p>
    <w:p w14:paraId="32056F93" w14:textId="77777777" w:rsidR="004E7F9E" w:rsidRPr="00BC6DCA" w:rsidRDefault="004E7F9E" w:rsidP="00542EA0">
      <w:pPr>
        <w:pStyle w:val="ListParagraph"/>
        <w:numPr>
          <w:ilvl w:val="0"/>
          <w:numId w:val="5"/>
        </w:numPr>
        <w:tabs>
          <w:tab w:val="left" w:pos="360"/>
        </w:tabs>
        <w:rPr>
          <w:rFonts w:ascii="Arial" w:eastAsia="Arial" w:hAnsi="Arial" w:cs="Arial"/>
          <w:b/>
          <w:bCs/>
          <w:i/>
          <w:iCs/>
          <w:sz w:val="28"/>
          <w:szCs w:val="28"/>
        </w:rPr>
      </w:pPr>
      <w:r w:rsidRPr="00BC6DCA">
        <w:rPr>
          <w:rFonts w:ascii="Arial" w:eastAsia="Arial" w:hAnsi="Arial" w:cs="Arial"/>
          <w:b/>
          <w:bCs/>
          <w:sz w:val="28"/>
          <w:szCs w:val="28"/>
        </w:rPr>
        <w:lastRenderedPageBreak/>
        <w:t>Teaching Strategies</w:t>
      </w:r>
    </w:p>
    <w:p w14:paraId="15962230" w14:textId="77777777" w:rsidR="004E7F9E" w:rsidRPr="00BC6DCA" w:rsidRDefault="004E7F9E" w:rsidP="004E7F9E">
      <w:pPr>
        <w:tabs>
          <w:tab w:val="left" w:pos="360"/>
        </w:tabs>
        <w:ind w:left="360"/>
        <w:rPr>
          <w:rFonts w:ascii="Arial" w:hAnsi="Arial" w:cs="Arial"/>
          <w:b/>
          <w:i/>
          <w:sz w:val="28"/>
          <w:szCs w:val="28"/>
        </w:rPr>
      </w:pPr>
    </w:p>
    <w:p w14:paraId="3BAA565E" w14:textId="77777777" w:rsidR="004E7F9E" w:rsidRPr="00BC6DCA" w:rsidRDefault="004E7F9E" w:rsidP="004E7F9E">
      <w:pPr>
        <w:tabs>
          <w:tab w:val="left" w:pos="3300"/>
        </w:tabs>
        <w:ind w:left="360"/>
        <w:rPr>
          <w:rFonts w:ascii="Arial" w:hAnsi="Arial" w:cs="Arial"/>
          <w:b/>
          <w:color w:val="0D0D0D" w:themeColor="text1" w:themeTint="F2"/>
          <w:sz w:val="28"/>
          <w:szCs w:val="28"/>
          <w:lang w:eastAsia="ar-SA"/>
        </w:rPr>
      </w:pPr>
      <w:r w:rsidRPr="00BC6DCA">
        <w:rPr>
          <w:rFonts w:ascii="Arial" w:hAnsi="Arial" w:cs="Arial"/>
          <w:color w:val="0D0D0D" w:themeColor="text1" w:themeTint="F2"/>
          <w:sz w:val="28"/>
          <w:szCs w:val="28"/>
          <w:lang w:eastAsia="ar-SA"/>
        </w:rPr>
        <w:t>The stated objectives of this course will be accomplished through three components:</w:t>
      </w:r>
    </w:p>
    <w:p w14:paraId="10C02034" w14:textId="77777777" w:rsidR="004E7F9E" w:rsidRPr="00BC6DCA" w:rsidRDefault="004E7F9E" w:rsidP="004E7F9E">
      <w:pPr>
        <w:pStyle w:val="ListParagraph"/>
        <w:tabs>
          <w:tab w:val="left" w:pos="3300"/>
        </w:tabs>
        <w:rPr>
          <w:rFonts w:ascii="Arial" w:hAnsi="Arial" w:cs="Arial"/>
          <w:b/>
          <w:color w:val="0D0D0D" w:themeColor="text1" w:themeTint="F2"/>
          <w:sz w:val="28"/>
          <w:szCs w:val="28"/>
          <w:lang w:eastAsia="ar-SA"/>
        </w:rPr>
      </w:pPr>
    </w:p>
    <w:p w14:paraId="35A02C61" w14:textId="4D024289" w:rsidR="004E7F9E" w:rsidRPr="00BC6DCA" w:rsidRDefault="004E7F9E" w:rsidP="00BC2894">
      <w:pPr>
        <w:tabs>
          <w:tab w:val="left" w:pos="3300"/>
        </w:tabs>
        <w:ind w:left="360"/>
        <w:rPr>
          <w:rFonts w:ascii="Arial" w:hAnsi="Arial" w:cs="Arial"/>
          <w:b/>
          <w:color w:val="0D0D0D" w:themeColor="text1" w:themeTint="F2"/>
          <w:sz w:val="28"/>
          <w:szCs w:val="28"/>
          <w:lang w:eastAsia="ar-SA"/>
        </w:rPr>
      </w:pPr>
      <w:r w:rsidRPr="00BC6DCA">
        <w:rPr>
          <w:rFonts w:ascii="Arial" w:hAnsi="Arial" w:cs="Arial"/>
          <w:b/>
          <w:bCs/>
          <w:i/>
          <w:iCs/>
          <w:color w:val="0D0D0D" w:themeColor="text1" w:themeTint="F2"/>
          <w:sz w:val="28"/>
          <w:szCs w:val="28"/>
          <w:u w:val="single"/>
          <w:lang w:eastAsia="ar-SA"/>
        </w:rPr>
        <w:t>Knowledge Component:</w:t>
      </w:r>
      <w:r w:rsidRPr="00BC6DCA">
        <w:rPr>
          <w:rFonts w:ascii="Arial" w:hAnsi="Arial" w:cs="Arial"/>
          <w:color w:val="0D0D0D" w:themeColor="text1" w:themeTint="F2"/>
          <w:sz w:val="28"/>
          <w:szCs w:val="28"/>
          <w:lang w:eastAsia="ar-SA"/>
        </w:rPr>
        <w:t xml:space="preserve"> Class lectures, readings, a</w:t>
      </w:r>
      <w:r w:rsidR="007C4182" w:rsidRPr="00BC6DCA">
        <w:rPr>
          <w:rFonts w:ascii="Arial" w:hAnsi="Arial" w:cs="Arial"/>
          <w:color w:val="0D0D0D" w:themeColor="text1" w:themeTint="F2"/>
          <w:sz w:val="28"/>
          <w:szCs w:val="28"/>
          <w:lang w:eastAsia="ar-SA"/>
        </w:rPr>
        <w:t>nd classroom assignments</w:t>
      </w:r>
      <w:r w:rsidRPr="00BC6DCA">
        <w:rPr>
          <w:rFonts w:ascii="Arial" w:hAnsi="Arial" w:cs="Arial"/>
          <w:color w:val="0D0D0D" w:themeColor="text1" w:themeTint="F2"/>
          <w:sz w:val="28"/>
          <w:szCs w:val="28"/>
          <w:lang w:eastAsia="ar-SA"/>
        </w:rPr>
        <w:t xml:space="preserve"> will be used to provide an overview of the pertinent factors of </w:t>
      </w:r>
      <w:r w:rsidR="007C4182" w:rsidRPr="00BC6DCA">
        <w:rPr>
          <w:rFonts w:ascii="Arial" w:hAnsi="Arial" w:cs="Arial"/>
          <w:color w:val="0D0D0D" w:themeColor="text1" w:themeTint="F2"/>
          <w:sz w:val="28"/>
          <w:szCs w:val="28"/>
          <w:lang w:eastAsia="ar-SA"/>
        </w:rPr>
        <w:t>exploring issue areas related to community engagement</w:t>
      </w:r>
      <w:r w:rsidRPr="00BC6DCA">
        <w:rPr>
          <w:rFonts w:ascii="Arial" w:hAnsi="Arial" w:cs="Arial"/>
          <w:color w:val="0D0D0D" w:themeColor="text1" w:themeTint="F2"/>
          <w:sz w:val="28"/>
          <w:szCs w:val="28"/>
          <w:lang w:eastAsia="ar-SA"/>
        </w:rPr>
        <w:t xml:space="preserve">. </w:t>
      </w:r>
    </w:p>
    <w:p w14:paraId="5CD355A3" w14:textId="7745CC7E" w:rsidR="004E7F9E" w:rsidRPr="00BC6DCA" w:rsidRDefault="004E7F9E" w:rsidP="00BC2894">
      <w:pPr>
        <w:tabs>
          <w:tab w:val="left" w:pos="3300"/>
        </w:tabs>
        <w:ind w:left="360"/>
        <w:rPr>
          <w:rFonts w:ascii="Arial" w:hAnsi="Arial" w:cs="Arial"/>
          <w:b/>
          <w:color w:val="0D0D0D" w:themeColor="text1" w:themeTint="F2"/>
          <w:sz w:val="28"/>
          <w:szCs w:val="28"/>
          <w:lang w:eastAsia="ar-SA"/>
        </w:rPr>
      </w:pPr>
      <w:r w:rsidRPr="00BC6DCA">
        <w:rPr>
          <w:rFonts w:ascii="Arial" w:hAnsi="Arial" w:cs="Arial"/>
          <w:b/>
          <w:bCs/>
          <w:i/>
          <w:iCs/>
          <w:color w:val="0D0D0D" w:themeColor="text1" w:themeTint="F2"/>
          <w:sz w:val="28"/>
          <w:szCs w:val="28"/>
          <w:u w:val="single"/>
          <w:lang w:eastAsia="ar-SA"/>
        </w:rPr>
        <w:t>Awareness Component:</w:t>
      </w:r>
      <w:r w:rsidRPr="00BC6DCA">
        <w:rPr>
          <w:rFonts w:ascii="Arial" w:hAnsi="Arial" w:cs="Arial"/>
          <w:color w:val="0D0D0D" w:themeColor="text1" w:themeTint="F2"/>
          <w:sz w:val="28"/>
          <w:szCs w:val="28"/>
          <w:lang w:eastAsia="ar-SA"/>
        </w:rPr>
        <w:t xml:space="preserve"> The </w:t>
      </w:r>
      <w:r w:rsidR="00F003BD" w:rsidRPr="00BC6DCA">
        <w:rPr>
          <w:rFonts w:ascii="Arial" w:hAnsi="Arial" w:cs="Arial"/>
          <w:color w:val="0D0D0D" w:themeColor="text1" w:themeTint="F2"/>
          <w:sz w:val="28"/>
          <w:szCs w:val="28"/>
          <w:lang w:eastAsia="ar-SA"/>
        </w:rPr>
        <w:t>reflection activities</w:t>
      </w:r>
      <w:r w:rsidR="00456086" w:rsidRPr="00BC6DCA">
        <w:rPr>
          <w:rFonts w:ascii="Arial" w:hAnsi="Arial" w:cs="Arial"/>
          <w:color w:val="0D0D0D" w:themeColor="text1" w:themeTint="F2"/>
          <w:sz w:val="28"/>
          <w:szCs w:val="28"/>
          <w:lang w:eastAsia="ar-SA"/>
        </w:rPr>
        <w:t xml:space="preserve"> </w:t>
      </w:r>
      <w:r w:rsidRPr="00BC6DCA">
        <w:rPr>
          <w:rFonts w:ascii="Arial" w:hAnsi="Arial" w:cs="Arial"/>
          <w:color w:val="0D0D0D" w:themeColor="text1" w:themeTint="F2"/>
          <w:sz w:val="28"/>
          <w:szCs w:val="28"/>
          <w:lang w:eastAsia="ar-SA"/>
        </w:rPr>
        <w:t xml:space="preserve">and class exercises will be used to increase students’ awareness of personal attitudes, beliefs and values that may affect their effectiveness as </w:t>
      </w:r>
      <w:r w:rsidR="007C4182" w:rsidRPr="00BC6DCA">
        <w:rPr>
          <w:rFonts w:ascii="Arial" w:hAnsi="Arial" w:cs="Arial"/>
          <w:color w:val="0D0D0D" w:themeColor="text1" w:themeTint="F2"/>
          <w:sz w:val="28"/>
          <w:szCs w:val="28"/>
          <w:lang w:eastAsia="ar-SA"/>
        </w:rPr>
        <w:t>a service scholar and community supporter</w:t>
      </w:r>
      <w:r w:rsidRPr="00BC6DCA">
        <w:rPr>
          <w:rFonts w:ascii="Arial" w:hAnsi="Arial" w:cs="Arial"/>
          <w:color w:val="0D0D0D" w:themeColor="text1" w:themeTint="F2"/>
          <w:sz w:val="28"/>
          <w:szCs w:val="28"/>
          <w:lang w:eastAsia="ar-SA"/>
        </w:rPr>
        <w:t xml:space="preserve">. Additionally, </w:t>
      </w:r>
      <w:r w:rsidR="007C4182" w:rsidRPr="00BC6DCA">
        <w:rPr>
          <w:rFonts w:ascii="Arial" w:hAnsi="Arial" w:cs="Arial"/>
          <w:color w:val="0D0D0D" w:themeColor="text1" w:themeTint="F2"/>
          <w:sz w:val="28"/>
          <w:szCs w:val="28"/>
          <w:lang w:eastAsia="ar-SA"/>
        </w:rPr>
        <w:t>two-on-one meetings</w:t>
      </w:r>
      <w:r w:rsidRPr="00BC6DCA">
        <w:rPr>
          <w:rFonts w:ascii="Arial" w:hAnsi="Arial" w:cs="Arial"/>
          <w:color w:val="0D0D0D" w:themeColor="text1" w:themeTint="F2"/>
          <w:sz w:val="28"/>
          <w:szCs w:val="28"/>
          <w:lang w:eastAsia="ar-SA"/>
        </w:rPr>
        <w:t xml:space="preserve"> as well as classroom and </w:t>
      </w:r>
      <w:r w:rsidR="007C4182" w:rsidRPr="00BC6DCA">
        <w:rPr>
          <w:rFonts w:ascii="Arial" w:hAnsi="Arial" w:cs="Arial"/>
          <w:color w:val="0D0D0D" w:themeColor="text1" w:themeTint="F2"/>
          <w:sz w:val="28"/>
          <w:szCs w:val="28"/>
          <w:lang w:eastAsia="ar-SA"/>
        </w:rPr>
        <w:t>Canvas</w:t>
      </w:r>
      <w:r w:rsidRPr="00BC6DCA">
        <w:rPr>
          <w:rFonts w:ascii="Arial" w:hAnsi="Arial" w:cs="Arial"/>
          <w:color w:val="0D0D0D" w:themeColor="text1" w:themeTint="F2"/>
          <w:sz w:val="28"/>
          <w:szCs w:val="28"/>
          <w:lang w:eastAsia="ar-SA"/>
        </w:rPr>
        <w:t xml:space="preserve"> discussions will serve as forums to discuss these issues.</w:t>
      </w:r>
    </w:p>
    <w:p w14:paraId="3289243C" w14:textId="77777777" w:rsidR="004E7F9E" w:rsidRPr="00BC6DCA" w:rsidRDefault="004E7F9E" w:rsidP="004E7F9E">
      <w:pPr>
        <w:tabs>
          <w:tab w:val="left" w:pos="3300"/>
        </w:tabs>
        <w:ind w:left="360"/>
        <w:rPr>
          <w:rFonts w:ascii="Arial" w:hAnsi="Arial" w:cs="Arial"/>
          <w:b/>
          <w:color w:val="0D0D0D" w:themeColor="text1" w:themeTint="F2"/>
          <w:sz w:val="28"/>
          <w:szCs w:val="28"/>
          <w:lang w:eastAsia="ar-SA"/>
        </w:rPr>
      </w:pPr>
      <w:r w:rsidRPr="00BC6DCA">
        <w:rPr>
          <w:rFonts w:ascii="Arial" w:hAnsi="Arial" w:cs="Arial"/>
          <w:b/>
          <w:bCs/>
          <w:i/>
          <w:iCs/>
          <w:color w:val="0D0D0D" w:themeColor="text1" w:themeTint="F2"/>
          <w:sz w:val="28"/>
          <w:szCs w:val="28"/>
          <w:u w:val="single"/>
          <w:lang w:eastAsia="ar-SA"/>
        </w:rPr>
        <w:t xml:space="preserve">Experience Component: </w:t>
      </w:r>
      <w:r w:rsidR="007C4182" w:rsidRPr="00BC6DCA">
        <w:rPr>
          <w:rFonts w:ascii="Arial" w:hAnsi="Arial" w:cs="Arial"/>
          <w:color w:val="0D0D0D" w:themeColor="text1" w:themeTint="F2"/>
          <w:sz w:val="28"/>
          <w:szCs w:val="28"/>
          <w:lang w:eastAsia="ar-SA"/>
        </w:rPr>
        <w:t>The s</w:t>
      </w:r>
      <w:r w:rsidRPr="00BC6DCA">
        <w:rPr>
          <w:rFonts w:ascii="Arial" w:hAnsi="Arial" w:cs="Arial"/>
          <w:color w:val="0D0D0D" w:themeColor="text1" w:themeTint="F2"/>
          <w:sz w:val="28"/>
          <w:szCs w:val="28"/>
          <w:lang w:eastAsia="ar-SA"/>
        </w:rPr>
        <w:t xml:space="preserve">ervice hours and interactions with guest speakers will be used to provide students with experience interacting with individuals who are </w:t>
      </w:r>
      <w:r w:rsidR="007C4182" w:rsidRPr="00BC6DCA">
        <w:rPr>
          <w:rFonts w:ascii="Arial" w:hAnsi="Arial" w:cs="Arial"/>
          <w:color w:val="0D0D0D" w:themeColor="text1" w:themeTint="F2"/>
          <w:sz w:val="28"/>
          <w:szCs w:val="28"/>
          <w:lang w:eastAsia="ar-SA"/>
        </w:rPr>
        <w:t>experts in the areas of community engagement, leadership development, and diversity and inclusion work</w:t>
      </w:r>
      <w:r w:rsidRPr="00BC6DCA">
        <w:rPr>
          <w:rFonts w:ascii="Arial" w:hAnsi="Arial" w:cs="Arial"/>
          <w:color w:val="0D0D0D" w:themeColor="text1" w:themeTint="F2"/>
          <w:sz w:val="28"/>
          <w:szCs w:val="28"/>
          <w:lang w:eastAsia="ar-SA"/>
        </w:rPr>
        <w:t>.</w:t>
      </w:r>
    </w:p>
    <w:p w14:paraId="523FD95A" w14:textId="77777777" w:rsidR="004E7F9E" w:rsidRPr="00BC6DCA" w:rsidRDefault="004E7F9E" w:rsidP="007C4182">
      <w:pPr>
        <w:tabs>
          <w:tab w:val="left" w:pos="3300"/>
        </w:tabs>
        <w:rPr>
          <w:rFonts w:ascii="Arial" w:hAnsi="Arial" w:cs="Arial"/>
          <w:b/>
          <w:i/>
          <w:color w:val="0D0D0D" w:themeColor="text1" w:themeTint="F2"/>
          <w:sz w:val="28"/>
          <w:szCs w:val="28"/>
          <w:lang w:eastAsia="ar-SA"/>
        </w:rPr>
      </w:pPr>
    </w:p>
    <w:p w14:paraId="76823D70" w14:textId="77777777" w:rsidR="004E7F9E" w:rsidRPr="00BC6DCA" w:rsidRDefault="004E7F9E" w:rsidP="00452588">
      <w:pPr>
        <w:tabs>
          <w:tab w:val="left" w:pos="360"/>
        </w:tabs>
        <w:rPr>
          <w:rFonts w:ascii="Arial" w:hAnsi="Arial" w:cs="Arial"/>
          <w:b/>
          <w:i/>
          <w:color w:val="0D0D0D" w:themeColor="text1" w:themeTint="F2"/>
          <w:sz w:val="28"/>
          <w:szCs w:val="28"/>
          <w:lang w:eastAsia="ar-SA"/>
        </w:rPr>
      </w:pPr>
      <w:r w:rsidRPr="00BC6DCA">
        <w:rPr>
          <w:rFonts w:ascii="Arial" w:hAnsi="Arial" w:cs="Arial"/>
          <w:b/>
          <w:i/>
          <w:color w:val="0D0D0D" w:themeColor="text1" w:themeTint="F2"/>
          <w:sz w:val="28"/>
          <w:szCs w:val="28"/>
          <w:lang w:eastAsia="ar-SA"/>
        </w:rPr>
        <w:t>Students are expected to participate in class activities and to complete the required service experiences satisfactorily.</w:t>
      </w:r>
    </w:p>
    <w:p w14:paraId="6C30537F" w14:textId="77777777" w:rsidR="007C4182" w:rsidRPr="00BC6DCA" w:rsidRDefault="007C4182" w:rsidP="00CC66C9">
      <w:pPr>
        <w:tabs>
          <w:tab w:val="left" w:pos="360"/>
        </w:tabs>
        <w:rPr>
          <w:rFonts w:ascii="Arial" w:hAnsi="Arial" w:cs="Arial"/>
          <w:sz w:val="28"/>
          <w:szCs w:val="28"/>
        </w:rPr>
      </w:pPr>
    </w:p>
    <w:p w14:paraId="15000F93" w14:textId="12066317" w:rsidR="004E7F9E" w:rsidRPr="00BC6DCA" w:rsidRDefault="009A7A78" w:rsidP="00542EA0">
      <w:pPr>
        <w:pStyle w:val="ListParagraph"/>
        <w:numPr>
          <w:ilvl w:val="0"/>
          <w:numId w:val="5"/>
        </w:numPr>
        <w:tabs>
          <w:tab w:val="left" w:pos="360"/>
        </w:tabs>
        <w:rPr>
          <w:rFonts w:ascii="Arial" w:eastAsia="Arial" w:hAnsi="Arial" w:cs="Arial"/>
          <w:b/>
          <w:bCs/>
          <w:sz w:val="28"/>
          <w:szCs w:val="28"/>
        </w:rPr>
      </w:pPr>
      <w:r w:rsidRPr="00BC6DCA">
        <w:rPr>
          <w:rFonts w:ascii="Arial" w:eastAsia="Arial" w:hAnsi="Arial" w:cs="Arial"/>
          <w:b/>
          <w:bCs/>
          <w:sz w:val="28"/>
          <w:szCs w:val="28"/>
        </w:rPr>
        <w:t>Service</w:t>
      </w:r>
      <w:r w:rsidR="00D31C54" w:rsidRPr="00BC6DCA">
        <w:rPr>
          <w:rFonts w:ascii="Arial" w:eastAsia="Arial" w:hAnsi="Arial" w:cs="Arial"/>
          <w:b/>
          <w:bCs/>
          <w:sz w:val="28"/>
          <w:szCs w:val="28"/>
        </w:rPr>
        <w:t xml:space="preserve"> Activities</w:t>
      </w:r>
      <w:r w:rsidR="004E7F9E" w:rsidRPr="00BC6DCA">
        <w:rPr>
          <w:rFonts w:ascii="Arial" w:eastAsia="Arial" w:hAnsi="Arial" w:cs="Arial"/>
          <w:b/>
          <w:bCs/>
          <w:sz w:val="28"/>
          <w:szCs w:val="28"/>
        </w:rPr>
        <w:t xml:space="preserve"> </w:t>
      </w:r>
    </w:p>
    <w:p w14:paraId="74C0B437" w14:textId="1FBD6F49" w:rsidR="00542EA0" w:rsidRPr="00BC6DCA" w:rsidRDefault="00542EA0" w:rsidP="00452588">
      <w:pPr>
        <w:suppressAutoHyphens/>
        <w:rPr>
          <w:rFonts w:ascii="Arial" w:eastAsia="Arial" w:hAnsi="Arial" w:cs="Arial"/>
          <w:sz w:val="28"/>
          <w:szCs w:val="28"/>
          <w:lang w:eastAsia="ar-SA"/>
        </w:rPr>
      </w:pPr>
    </w:p>
    <w:p w14:paraId="092B1BAF" w14:textId="528501C2" w:rsidR="00452588" w:rsidRDefault="00452588" w:rsidP="00D31C54">
      <w:pPr>
        <w:suppressAutoHyphens/>
        <w:ind w:left="360"/>
        <w:rPr>
          <w:rFonts w:ascii="Arial" w:eastAsia="Arial" w:hAnsi="Arial" w:cs="Arial"/>
          <w:sz w:val="28"/>
          <w:szCs w:val="28"/>
          <w:lang w:eastAsia="ar-SA"/>
        </w:rPr>
      </w:pPr>
      <w:r w:rsidRPr="00452588">
        <w:rPr>
          <w:rFonts w:ascii="Arial" w:eastAsia="Arial" w:hAnsi="Arial" w:cs="Arial"/>
          <w:sz w:val="28"/>
          <w:szCs w:val="28"/>
          <w:lang w:eastAsia="ar-SA"/>
        </w:rPr>
        <w:t>Due to the COVID-19 pandemic</w:t>
      </w:r>
      <w:r w:rsidR="00325462">
        <w:rPr>
          <w:rFonts w:ascii="Arial" w:eastAsia="Arial" w:hAnsi="Arial" w:cs="Arial"/>
          <w:sz w:val="28"/>
          <w:szCs w:val="28"/>
          <w:lang w:eastAsia="ar-SA"/>
        </w:rPr>
        <w:t>, students</w:t>
      </w:r>
      <w:r w:rsidRPr="00452588">
        <w:rPr>
          <w:rFonts w:ascii="Arial" w:eastAsia="Arial" w:hAnsi="Arial" w:cs="Arial"/>
          <w:sz w:val="28"/>
          <w:szCs w:val="28"/>
          <w:lang w:eastAsia="ar-SA"/>
        </w:rPr>
        <w:t xml:space="preserve"> will not be required to complete service hours as part of this course. Instead students will be required to complete a reduced number of service hours (20), outside of this course, and participate in the Service Scholar book club for the fall semester. </w:t>
      </w:r>
    </w:p>
    <w:p w14:paraId="78B6C2D7" w14:textId="77777777" w:rsidR="00452588" w:rsidRDefault="00452588" w:rsidP="00D31C54">
      <w:pPr>
        <w:suppressAutoHyphens/>
        <w:ind w:left="360"/>
        <w:rPr>
          <w:rFonts w:ascii="Arial" w:eastAsia="Arial" w:hAnsi="Arial" w:cs="Arial"/>
          <w:sz w:val="28"/>
          <w:szCs w:val="28"/>
          <w:lang w:eastAsia="ar-SA"/>
        </w:rPr>
      </w:pPr>
    </w:p>
    <w:p w14:paraId="652E414D" w14:textId="01ED1DDC" w:rsidR="009A7A78" w:rsidRPr="00BC6DCA" w:rsidRDefault="00D31C54" w:rsidP="00D31C54">
      <w:pPr>
        <w:suppressAutoHyphens/>
        <w:ind w:left="360"/>
        <w:rPr>
          <w:rFonts w:ascii="Arial" w:eastAsia="Arial" w:hAnsi="Arial" w:cs="Arial"/>
          <w:sz w:val="28"/>
          <w:szCs w:val="28"/>
          <w:u w:val="single"/>
          <w:lang w:eastAsia="ar-SA"/>
        </w:rPr>
      </w:pPr>
      <w:r w:rsidRPr="00BC6DCA">
        <w:rPr>
          <w:rFonts w:ascii="Arial" w:eastAsia="Arial" w:hAnsi="Arial" w:cs="Arial"/>
          <w:sz w:val="28"/>
          <w:szCs w:val="28"/>
          <w:lang w:eastAsia="ar-SA"/>
        </w:rPr>
        <w:t xml:space="preserve">Students will record </w:t>
      </w:r>
      <w:r w:rsidR="001E1559" w:rsidRPr="00BC6DCA">
        <w:rPr>
          <w:rFonts w:ascii="Arial" w:eastAsia="Arial" w:hAnsi="Arial" w:cs="Arial"/>
          <w:sz w:val="28"/>
          <w:szCs w:val="28"/>
          <w:lang w:eastAsia="ar-SA"/>
        </w:rPr>
        <w:t>service</w:t>
      </w:r>
      <w:r w:rsidRPr="00BC6DCA">
        <w:rPr>
          <w:rFonts w:ascii="Arial" w:eastAsia="Arial" w:hAnsi="Arial" w:cs="Arial"/>
          <w:sz w:val="28"/>
          <w:szCs w:val="28"/>
          <w:lang w:eastAsia="ar-SA"/>
        </w:rPr>
        <w:t xml:space="preserve"> hours on </w:t>
      </w:r>
      <w:r w:rsidR="00DD5C92" w:rsidRPr="00BC6DCA">
        <w:rPr>
          <w:rFonts w:ascii="Arial" w:eastAsia="Arial" w:hAnsi="Arial" w:cs="Arial"/>
          <w:sz w:val="28"/>
          <w:szCs w:val="28"/>
          <w:lang w:eastAsia="ar-SA"/>
        </w:rPr>
        <w:t>a ServScript form</w:t>
      </w:r>
      <w:r w:rsidRPr="00BC6DCA">
        <w:rPr>
          <w:rFonts w:ascii="Arial" w:eastAsia="Arial" w:hAnsi="Arial" w:cs="Arial"/>
          <w:sz w:val="28"/>
          <w:szCs w:val="28"/>
          <w:lang w:eastAsia="ar-SA"/>
        </w:rPr>
        <w:t xml:space="preserve">, which will require </w:t>
      </w:r>
      <w:r w:rsidR="00452588">
        <w:rPr>
          <w:rFonts w:ascii="Arial" w:eastAsia="Arial" w:hAnsi="Arial" w:cs="Arial"/>
          <w:sz w:val="28"/>
          <w:szCs w:val="28"/>
          <w:lang w:eastAsia="ar-SA"/>
        </w:rPr>
        <w:t>documentation of proof of service</w:t>
      </w:r>
      <w:r w:rsidRPr="00BC6DCA">
        <w:rPr>
          <w:rFonts w:ascii="Arial" w:eastAsia="Arial" w:hAnsi="Arial" w:cs="Arial"/>
          <w:sz w:val="28"/>
          <w:szCs w:val="28"/>
          <w:lang w:eastAsia="ar-SA"/>
        </w:rPr>
        <w:t xml:space="preserve">. Travel time to and from sites does NOT count as service. </w:t>
      </w:r>
    </w:p>
    <w:p w14:paraId="6069FC53" w14:textId="77777777" w:rsidR="00B9122A" w:rsidRDefault="00B9122A" w:rsidP="00264C3E">
      <w:pPr>
        <w:pStyle w:val="BodyText"/>
        <w:contextualSpacing/>
        <w:rPr>
          <w:rFonts w:ascii="Arial" w:hAnsi="Arial" w:cs="Arial"/>
          <w:b/>
          <w:sz w:val="28"/>
          <w:szCs w:val="28"/>
        </w:rPr>
      </w:pPr>
    </w:p>
    <w:p w14:paraId="650FCAAE" w14:textId="7F689CBD" w:rsidR="00264C3E" w:rsidRDefault="00264C3E" w:rsidP="00264C3E">
      <w:pPr>
        <w:pStyle w:val="BodyText"/>
        <w:contextualSpacing/>
        <w:rPr>
          <w:rFonts w:ascii="Arial" w:hAnsi="Arial" w:cs="Arial"/>
          <w:b/>
          <w:sz w:val="28"/>
          <w:szCs w:val="28"/>
        </w:rPr>
      </w:pPr>
      <w:r w:rsidRPr="00BC6DCA">
        <w:rPr>
          <w:rFonts w:ascii="Arial" w:hAnsi="Arial" w:cs="Arial"/>
          <w:b/>
          <w:sz w:val="28"/>
          <w:szCs w:val="28"/>
        </w:rPr>
        <w:t>Below are the five areas of service we will be exploring, along with service site examples</w:t>
      </w:r>
      <w:r w:rsidR="00A825DF" w:rsidRPr="00BC6DCA">
        <w:rPr>
          <w:rFonts w:ascii="Arial" w:hAnsi="Arial" w:cs="Arial"/>
          <w:b/>
          <w:sz w:val="28"/>
          <w:szCs w:val="28"/>
        </w:rPr>
        <w:t xml:space="preserve"> (</w:t>
      </w:r>
      <w:r w:rsidR="00A825DF" w:rsidRPr="00BC6DCA">
        <w:rPr>
          <w:rFonts w:ascii="Arial" w:hAnsi="Arial" w:cs="Arial"/>
          <w:b/>
          <w:i/>
          <w:sz w:val="28"/>
          <w:szCs w:val="28"/>
        </w:rPr>
        <w:t>there are more agencies that fall into ea</w:t>
      </w:r>
      <w:r w:rsidR="00452588">
        <w:rPr>
          <w:rFonts w:ascii="Arial" w:hAnsi="Arial" w:cs="Arial"/>
          <w:b/>
          <w:i/>
          <w:sz w:val="28"/>
          <w:szCs w:val="28"/>
        </w:rPr>
        <w:t>ch category than is represented; please note that all agencies listed are located in the Tallahassee/Big Bend Area</w:t>
      </w:r>
      <w:r w:rsidR="00A825DF" w:rsidRPr="00BC6DCA">
        <w:rPr>
          <w:rFonts w:ascii="Arial" w:hAnsi="Arial" w:cs="Arial"/>
          <w:b/>
          <w:sz w:val="28"/>
          <w:szCs w:val="28"/>
        </w:rPr>
        <w:t>)</w:t>
      </w:r>
      <w:r w:rsidRPr="00BC6DCA">
        <w:rPr>
          <w:rFonts w:ascii="Arial" w:hAnsi="Arial" w:cs="Arial"/>
          <w:b/>
          <w:sz w:val="28"/>
          <w:szCs w:val="28"/>
        </w:rPr>
        <w:t xml:space="preserve">. </w:t>
      </w:r>
    </w:p>
    <w:p w14:paraId="29DF5E0A" w14:textId="5B011637" w:rsidR="00264C3E" w:rsidRDefault="00264C3E" w:rsidP="00264C3E">
      <w:pPr>
        <w:pStyle w:val="BodyText"/>
        <w:contextualSpacing/>
        <w:rPr>
          <w:rFonts w:ascii="Arial" w:hAnsi="Arial" w:cs="Arial"/>
          <w:b/>
          <w:sz w:val="28"/>
          <w:szCs w:val="28"/>
        </w:rPr>
      </w:pPr>
    </w:p>
    <w:p w14:paraId="53BE215C" w14:textId="77777777" w:rsidR="00452588" w:rsidRPr="00BC6DCA" w:rsidRDefault="00452588" w:rsidP="00264C3E">
      <w:pPr>
        <w:pStyle w:val="BodyText"/>
        <w:contextualSpacing/>
        <w:rPr>
          <w:rFonts w:ascii="Arial" w:hAnsi="Arial" w:cs="Arial"/>
          <w:b/>
          <w:sz w:val="28"/>
          <w:szCs w:val="28"/>
        </w:rPr>
      </w:pPr>
    </w:p>
    <w:p w14:paraId="79275D87" w14:textId="4B55A5A3" w:rsidR="00264C3E" w:rsidRPr="00BC6DCA" w:rsidRDefault="00264C3E" w:rsidP="00264C3E">
      <w:pPr>
        <w:pStyle w:val="BodyText"/>
        <w:contextualSpacing/>
        <w:jc w:val="center"/>
        <w:rPr>
          <w:rFonts w:ascii="Arial" w:hAnsi="Arial" w:cs="Arial"/>
          <w:b/>
          <w:sz w:val="28"/>
          <w:szCs w:val="28"/>
        </w:rPr>
      </w:pPr>
      <w:r w:rsidRPr="00BC6DCA">
        <w:rPr>
          <w:rFonts w:ascii="Arial" w:hAnsi="Arial" w:cs="Arial"/>
          <w:b/>
          <w:sz w:val="28"/>
          <w:szCs w:val="28"/>
        </w:rPr>
        <w:lastRenderedPageBreak/>
        <w:t>Education</w:t>
      </w:r>
      <w:r w:rsidR="00781CC5" w:rsidRPr="00BC6DCA">
        <w:rPr>
          <w:rFonts w:ascii="Arial" w:hAnsi="Arial" w:cs="Arial"/>
          <w:b/>
          <w:sz w:val="28"/>
          <w:szCs w:val="28"/>
        </w:rPr>
        <w:t xml:space="preserve"> (Youth/Adult)</w:t>
      </w:r>
    </w:p>
    <w:p w14:paraId="2E9D135B" w14:textId="77777777" w:rsidR="00B9122A" w:rsidRDefault="00264C3E" w:rsidP="00264C3E">
      <w:pPr>
        <w:pStyle w:val="BodyText"/>
        <w:contextualSpacing/>
        <w:jc w:val="center"/>
        <w:rPr>
          <w:rFonts w:ascii="Arial" w:hAnsi="Arial" w:cs="Arial"/>
          <w:sz w:val="28"/>
          <w:szCs w:val="28"/>
        </w:rPr>
      </w:pPr>
      <w:r w:rsidRPr="00BC6DCA">
        <w:rPr>
          <w:rFonts w:ascii="Arial" w:hAnsi="Arial" w:cs="Arial"/>
          <w:sz w:val="28"/>
          <w:szCs w:val="28"/>
        </w:rPr>
        <w:t>Grace Mission;</w:t>
      </w:r>
      <w:r w:rsidR="00656C33" w:rsidRPr="00BC6DCA">
        <w:rPr>
          <w:rFonts w:ascii="Arial" w:hAnsi="Arial" w:cs="Arial"/>
          <w:sz w:val="28"/>
          <w:szCs w:val="28"/>
        </w:rPr>
        <w:t xml:space="preserve"> Leon County Schools Volunteer/Mentor Program</w:t>
      </w:r>
      <w:r w:rsidRPr="00BC6DCA">
        <w:rPr>
          <w:rFonts w:ascii="Arial" w:hAnsi="Arial" w:cs="Arial"/>
          <w:sz w:val="28"/>
          <w:szCs w:val="28"/>
        </w:rPr>
        <w:t xml:space="preserve">; </w:t>
      </w:r>
    </w:p>
    <w:p w14:paraId="763BF136" w14:textId="5D01F190" w:rsidR="00264C3E" w:rsidRPr="00BC6DCA" w:rsidRDefault="00264C3E" w:rsidP="00264C3E">
      <w:pPr>
        <w:pStyle w:val="BodyText"/>
        <w:contextualSpacing/>
        <w:jc w:val="center"/>
        <w:rPr>
          <w:rFonts w:ascii="Arial" w:hAnsi="Arial" w:cs="Arial"/>
          <w:sz w:val="28"/>
          <w:szCs w:val="28"/>
        </w:rPr>
      </w:pPr>
      <w:r w:rsidRPr="00BC6DCA">
        <w:rPr>
          <w:rFonts w:ascii="Arial" w:hAnsi="Arial" w:cs="Arial"/>
          <w:sz w:val="28"/>
          <w:szCs w:val="28"/>
        </w:rPr>
        <w:t>Kids, Inc.; 4H</w:t>
      </w:r>
    </w:p>
    <w:p w14:paraId="74A1977B" w14:textId="77777777" w:rsidR="00264C3E" w:rsidRPr="00BC6DCA" w:rsidRDefault="00264C3E" w:rsidP="00264C3E">
      <w:pPr>
        <w:pStyle w:val="BodyText"/>
        <w:contextualSpacing/>
        <w:jc w:val="center"/>
        <w:rPr>
          <w:rFonts w:ascii="Arial" w:hAnsi="Arial" w:cs="Arial"/>
          <w:b/>
          <w:sz w:val="28"/>
          <w:szCs w:val="28"/>
        </w:rPr>
      </w:pPr>
    </w:p>
    <w:p w14:paraId="763D350E" w14:textId="2018A55F" w:rsidR="00264C3E" w:rsidRPr="00BC6DCA" w:rsidRDefault="00264C3E" w:rsidP="00264C3E">
      <w:pPr>
        <w:pStyle w:val="BodyText"/>
        <w:contextualSpacing/>
        <w:jc w:val="center"/>
        <w:rPr>
          <w:rFonts w:ascii="Arial" w:hAnsi="Arial" w:cs="Arial"/>
          <w:b/>
          <w:sz w:val="28"/>
          <w:szCs w:val="28"/>
        </w:rPr>
      </w:pPr>
      <w:r w:rsidRPr="00BC6DCA">
        <w:rPr>
          <w:rFonts w:ascii="Arial" w:hAnsi="Arial" w:cs="Arial"/>
          <w:b/>
          <w:sz w:val="28"/>
          <w:szCs w:val="28"/>
        </w:rPr>
        <w:t xml:space="preserve">Youth </w:t>
      </w:r>
      <w:r w:rsidR="0001159E" w:rsidRPr="00BC6DCA">
        <w:rPr>
          <w:rFonts w:ascii="Arial" w:hAnsi="Arial" w:cs="Arial"/>
          <w:b/>
          <w:sz w:val="28"/>
          <w:szCs w:val="28"/>
        </w:rPr>
        <w:t>(Character Development/Life Skills)</w:t>
      </w:r>
    </w:p>
    <w:p w14:paraId="1C72242E" w14:textId="77777777" w:rsidR="00B9122A" w:rsidRDefault="00264C3E" w:rsidP="00264C3E">
      <w:pPr>
        <w:pStyle w:val="BodyText"/>
        <w:contextualSpacing/>
        <w:jc w:val="center"/>
        <w:rPr>
          <w:rFonts w:ascii="Arial" w:hAnsi="Arial" w:cs="Arial"/>
          <w:sz w:val="28"/>
          <w:szCs w:val="28"/>
        </w:rPr>
      </w:pPr>
      <w:r w:rsidRPr="00BC6DCA">
        <w:rPr>
          <w:rFonts w:ascii="Arial" w:hAnsi="Arial" w:cs="Arial"/>
          <w:sz w:val="28"/>
          <w:szCs w:val="28"/>
        </w:rPr>
        <w:t>Capital City Youth Services</w:t>
      </w:r>
      <w:r w:rsidR="005616AE" w:rsidRPr="00BC6DCA">
        <w:rPr>
          <w:rFonts w:ascii="Arial" w:hAnsi="Arial" w:cs="Arial"/>
          <w:sz w:val="28"/>
          <w:szCs w:val="28"/>
        </w:rPr>
        <w:t xml:space="preserve"> (CCYS)</w:t>
      </w:r>
      <w:r w:rsidRPr="00BC6DCA">
        <w:rPr>
          <w:rFonts w:ascii="Arial" w:hAnsi="Arial" w:cs="Arial"/>
          <w:sz w:val="28"/>
          <w:szCs w:val="28"/>
        </w:rPr>
        <w:t xml:space="preserve">; Peace Jam; Boys &amp; Girls Club; </w:t>
      </w:r>
    </w:p>
    <w:p w14:paraId="25293F2B" w14:textId="5AFC4F11" w:rsidR="00264C3E" w:rsidRPr="00BC6DCA" w:rsidRDefault="00264C3E" w:rsidP="00264C3E">
      <w:pPr>
        <w:pStyle w:val="BodyText"/>
        <w:contextualSpacing/>
        <w:jc w:val="center"/>
        <w:rPr>
          <w:rFonts w:ascii="Arial" w:hAnsi="Arial" w:cs="Arial"/>
          <w:sz w:val="28"/>
          <w:szCs w:val="28"/>
        </w:rPr>
      </w:pPr>
      <w:r w:rsidRPr="00BC6DCA">
        <w:rPr>
          <w:rFonts w:ascii="Arial" w:hAnsi="Arial" w:cs="Arial"/>
          <w:sz w:val="28"/>
          <w:szCs w:val="28"/>
        </w:rPr>
        <w:t>Boy’s Town</w:t>
      </w:r>
    </w:p>
    <w:p w14:paraId="3A690972" w14:textId="77777777" w:rsidR="00264C3E" w:rsidRPr="00BC6DCA" w:rsidRDefault="00264C3E" w:rsidP="00264C3E">
      <w:pPr>
        <w:pStyle w:val="BodyText"/>
        <w:contextualSpacing/>
        <w:jc w:val="center"/>
        <w:rPr>
          <w:rFonts w:ascii="Arial" w:hAnsi="Arial" w:cs="Arial"/>
          <w:b/>
          <w:sz w:val="28"/>
          <w:szCs w:val="28"/>
        </w:rPr>
      </w:pPr>
    </w:p>
    <w:p w14:paraId="6A9C366C" w14:textId="1187C62D" w:rsidR="00264C3E" w:rsidRPr="00BC6DCA" w:rsidRDefault="00264C3E" w:rsidP="00264C3E">
      <w:pPr>
        <w:pStyle w:val="BodyText"/>
        <w:contextualSpacing/>
        <w:jc w:val="center"/>
        <w:rPr>
          <w:rFonts w:ascii="Arial" w:hAnsi="Arial" w:cs="Arial"/>
          <w:b/>
          <w:sz w:val="28"/>
          <w:szCs w:val="28"/>
        </w:rPr>
      </w:pPr>
      <w:r w:rsidRPr="00BC6DCA">
        <w:rPr>
          <w:rFonts w:ascii="Arial" w:hAnsi="Arial" w:cs="Arial"/>
          <w:b/>
          <w:sz w:val="28"/>
          <w:szCs w:val="28"/>
        </w:rPr>
        <w:t>Poverty (Homelessness/Unemployment)</w:t>
      </w:r>
    </w:p>
    <w:p w14:paraId="05E0CF8A" w14:textId="77777777" w:rsidR="00264C3E" w:rsidRPr="00BC6DCA" w:rsidRDefault="00264C3E" w:rsidP="00264C3E">
      <w:pPr>
        <w:pStyle w:val="BodyText"/>
        <w:contextualSpacing/>
        <w:jc w:val="center"/>
        <w:rPr>
          <w:rFonts w:ascii="Arial" w:hAnsi="Arial" w:cs="Arial"/>
          <w:sz w:val="28"/>
          <w:szCs w:val="28"/>
        </w:rPr>
      </w:pPr>
      <w:r w:rsidRPr="00BC6DCA">
        <w:rPr>
          <w:rFonts w:ascii="Arial" w:hAnsi="Arial" w:cs="Arial"/>
          <w:sz w:val="28"/>
          <w:szCs w:val="28"/>
        </w:rPr>
        <w:t>ECHO; Hope Community; Habitat for Humanity; Kearney Center</w:t>
      </w:r>
    </w:p>
    <w:p w14:paraId="1C868FBE" w14:textId="77777777" w:rsidR="00264C3E" w:rsidRPr="00BC6DCA" w:rsidRDefault="00264C3E" w:rsidP="00264C3E">
      <w:pPr>
        <w:pStyle w:val="BodyText"/>
        <w:contextualSpacing/>
        <w:jc w:val="center"/>
        <w:rPr>
          <w:rFonts w:ascii="Arial" w:hAnsi="Arial" w:cs="Arial"/>
          <w:b/>
          <w:sz w:val="28"/>
          <w:szCs w:val="28"/>
        </w:rPr>
      </w:pPr>
    </w:p>
    <w:p w14:paraId="71451EBF" w14:textId="77777777" w:rsidR="00264C3E" w:rsidRPr="00BC6DCA" w:rsidRDefault="00264C3E" w:rsidP="00264C3E">
      <w:pPr>
        <w:pStyle w:val="BodyText"/>
        <w:contextualSpacing/>
        <w:jc w:val="center"/>
        <w:rPr>
          <w:rFonts w:ascii="Arial" w:hAnsi="Arial" w:cs="Arial"/>
          <w:b/>
          <w:sz w:val="28"/>
          <w:szCs w:val="28"/>
        </w:rPr>
      </w:pPr>
      <w:r w:rsidRPr="00BC6DCA">
        <w:rPr>
          <w:rFonts w:ascii="Arial" w:hAnsi="Arial" w:cs="Arial"/>
          <w:b/>
          <w:sz w:val="28"/>
          <w:szCs w:val="28"/>
        </w:rPr>
        <w:t>Health &amp; Nutrition</w:t>
      </w:r>
    </w:p>
    <w:p w14:paraId="03B98478" w14:textId="2F1A4B10" w:rsidR="00264C3E" w:rsidRPr="00BC6DCA" w:rsidRDefault="00452588" w:rsidP="00264C3E">
      <w:pPr>
        <w:pStyle w:val="BodyText"/>
        <w:contextualSpacing/>
        <w:jc w:val="center"/>
        <w:rPr>
          <w:rFonts w:ascii="Arial" w:hAnsi="Arial" w:cs="Arial"/>
          <w:sz w:val="28"/>
          <w:szCs w:val="28"/>
        </w:rPr>
      </w:pPr>
      <w:r>
        <w:rPr>
          <w:rFonts w:ascii="Arial" w:hAnsi="Arial" w:cs="Arial"/>
          <w:sz w:val="28"/>
          <w:szCs w:val="28"/>
        </w:rPr>
        <w:t>*</w:t>
      </w:r>
      <w:r w:rsidR="00824479" w:rsidRPr="00BC6DCA">
        <w:rPr>
          <w:rFonts w:ascii="Arial" w:hAnsi="Arial" w:cs="Arial"/>
          <w:sz w:val="28"/>
          <w:szCs w:val="28"/>
        </w:rPr>
        <w:t>Frenchtown Urban Farm</w:t>
      </w:r>
      <w:r w:rsidR="00264C3E" w:rsidRPr="00BC6DCA">
        <w:rPr>
          <w:rFonts w:ascii="Arial" w:hAnsi="Arial" w:cs="Arial"/>
          <w:sz w:val="28"/>
          <w:szCs w:val="28"/>
        </w:rPr>
        <w:t>; America’s Second Harvest of the Big Bend; Westminster Oaks</w:t>
      </w:r>
    </w:p>
    <w:p w14:paraId="7F1BA577" w14:textId="77777777" w:rsidR="00264C3E" w:rsidRPr="00BC6DCA" w:rsidRDefault="00264C3E" w:rsidP="00264C3E">
      <w:pPr>
        <w:pStyle w:val="BodyText"/>
        <w:contextualSpacing/>
        <w:jc w:val="center"/>
        <w:rPr>
          <w:rFonts w:ascii="Arial" w:hAnsi="Arial" w:cs="Arial"/>
          <w:b/>
          <w:sz w:val="28"/>
          <w:szCs w:val="28"/>
        </w:rPr>
      </w:pPr>
    </w:p>
    <w:p w14:paraId="62A7B712" w14:textId="77777777" w:rsidR="00264C3E" w:rsidRPr="00BC6DCA" w:rsidRDefault="00264C3E" w:rsidP="00264C3E">
      <w:pPr>
        <w:pStyle w:val="BodyText"/>
        <w:contextualSpacing/>
        <w:jc w:val="center"/>
        <w:rPr>
          <w:rFonts w:ascii="Arial" w:hAnsi="Arial" w:cs="Arial"/>
          <w:b/>
          <w:sz w:val="28"/>
          <w:szCs w:val="28"/>
        </w:rPr>
      </w:pPr>
      <w:r w:rsidRPr="00BC6DCA">
        <w:rPr>
          <w:rFonts w:ascii="Arial" w:hAnsi="Arial" w:cs="Arial"/>
          <w:b/>
          <w:sz w:val="28"/>
          <w:szCs w:val="28"/>
        </w:rPr>
        <w:t>Environmental Issues</w:t>
      </w:r>
    </w:p>
    <w:p w14:paraId="57271CA8" w14:textId="3A66DD49" w:rsidR="00264C3E" w:rsidRPr="00BC6DCA" w:rsidRDefault="00264C3E" w:rsidP="00264C3E">
      <w:pPr>
        <w:pStyle w:val="BodyText"/>
        <w:contextualSpacing/>
        <w:jc w:val="center"/>
        <w:rPr>
          <w:rFonts w:ascii="Arial" w:hAnsi="Arial" w:cs="Arial"/>
          <w:sz w:val="28"/>
          <w:szCs w:val="28"/>
        </w:rPr>
      </w:pPr>
      <w:r w:rsidRPr="00BC6DCA">
        <w:rPr>
          <w:rFonts w:ascii="Arial" w:hAnsi="Arial" w:cs="Arial"/>
          <w:sz w:val="28"/>
          <w:szCs w:val="28"/>
        </w:rPr>
        <w:t>Garnet &amp; Gold Goes Green; Keep Tallahassee/Leon County Beautiful</w:t>
      </w:r>
    </w:p>
    <w:p w14:paraId="1283412F" w14:textId="77777777" w:rsidR="00264C3E" w:rsidRPr="00BC6DCA" w:rsidRDefault="00264C3E" w:rsidP="00264C3E">
      <w:pPr>
        <w:pStyle w:val="BodyText"/>
        <w:contextualSpacing/>
        <w:rPr>
          <w:rFonts w:ascii="Arial" w:hAnsi="Arial" w:cs="Arial"/>
          <w:b/>
          <w:sz w:val="28"/>
          <w:szCs w:val="28"/>
        </w:rPr>
      </w:pPr>
    </w:p>
    <w:p w14:paraId="50686DFB" w14:textId="483DE2C6" w:rsidR="00264C3E" w:rsidRPr="00BC6DCA" w:rsidRDefault="00264C3E" w:rsidP="00264C3E">
      <w:pPr>
        <w:pStyle w:val="BodyText"/>
        <w:contextualSpacing/>
        <w:rPr>
          <w:rFonts w:ascii="Arial" w:hAnsi="Arial" w:cs="Arial"/>
          <w:i/>
          <w:sz w:val="28"/>
          <w:szCs w:val="28"/>
        </w:rPr>
      </w:pPr>
      <w:r w:rsidRPr="00BC6DCA">
        <w:rPr>
          <w:rFonts w:ascii="Arial" w:hAnsi="Arial" w:cs="Arial"/>
          <w:i/>
          <w:sz w:val="28"/>
          <w:szCs w:val="28"/>
        </w:rPr>
        <w:t>*</w:t>
      </w:r>
      <w:r w:rsidR="00452588">
        <w:rPr>
          <w:rFonts w:ascii="Arial" w:hAnsi="Arial" w:cs="Arial"/>
          <w:i/>
          <w:sz w:val="28"/>
          <w:szCs w:val="28"/>
        </w:rPr>
        <w:t>G</w:t>
      </w:r>
      <w:r w:rsidRPr="00BC6DCA">
        <w:rPr>
          <w:rFonts w:ascii="Arial" w:hAnsi="Arial" w:cs="Arial"/>
          <w:i/>
          <w:sz w:val="28"/>
          <w:szCs w:val="28"/>
        </w:rPr>
        <w:t>arden</w:t>
      </w:r>
      <w:r w:rsidR="00452588">
        <w:rPr>
          <w:rFonts w:ascii="Arial" w:hAnsi="Arial" w:cs="Arial"/>
          <w:i/>
          <w:sz w:val="28"/>
          <w:szCs w:val="28"/>
        </w:rPr>
        <w:t>ing</w:t>
      </w:r>
      <w:r w:rsidRPr="00BC6DCA">
        <w:rPr>
          <w:rFonts w:ascii="Arial" w:hAnsi="Arial" w:cs="Arial"/>
          <w:i/>
          <w:sz w:val="28"/>
          <w:szCs w:val="28"/>
        </w:rPr>
        <w:t xml:space="preserve"> experience</w:t>
      </w:r>
      <w:r w:rsidR="00452588">
        <w:rPr>
          <w:rFonts w:ascii="Arial" w:hAnsi="Arial" w:cs="Arial"/>
          <w:i/>
          <w:sz w:val="28"/>
          <w:szCs w:val="28"/>
        </w:rPr>
        <w:t>s</w:t>
      </w:r>
      <w:r w:rsidRPr="00BC6DCA">
        <w:rPr>
          <w:rFonts w:ascii="Arial" w:hAnsi="Arial" w:cs="Arial"/>
          <w:i/>
          <w:sz w:val="28"/>
          <w:szCs w:val="28"/>
        </w:rPr>
        <w:t xml:space="preserve"> could also be counted in the Environmental Issues category.</w:t>
      </w:r>
    </w:p>
    <w:p w14:paraId="3A8C04C9" w14:textId="77777777" w:rsidR="009A7A78" w:rsidRPr="00BC6DCA" w:rsidRDefault="009A7A78" w:rsidP="004E7F9E">
      <w:pPr>
        <w:tabs>
          <w:tab w:val="left" w:pos="360"/>
        </w:tabs>
        <w:rPr>
          <w:rFonts w:ascii="Arial" w:eastAsia="Arial" w:hAnsi="Arial" w:cs="Arial"/>
          <w:b/>
          <w:bCs/>
          <w:sz w:val="28"/>
          <w:szCs w:val="28"/>
        </w:rPr>
      </w:pPr>
    </w:p>
    <w:p w14:paraId="28A05662" w14:textId="77777777" w:rsidR="004E7F9E" w:rsidRPr="00BC6DCA" w:rsidRDefault="004E7F9E" w:rsidP="00542EA0">
      <w:pPr>
        <w:pStyle w:val="ListParagraph"/>
        <w:numPr>
          <w:ilvl w:val="0"/>
          <w:numId w:val="5"/>
        </w:numPr>
        <w:tabs>
          <w:tab w:val="left" w:pos="360"/>
        </w:tabs>
        <w:rPr>
          <w:rFonts w:ascii="Arial" w:eastAsia="Arial" w:hAnsi="Arial" w:cs="Arial"/>
          <w:b/>
          <w:bCs/>
          <w:sz w:val="28"/>
          <w:szCs w:val="28"/>
        </w:rPr>
      </w:pPr>
      <w:r w:rsidRPr="00BC6DCA">
        <w:rPr>
          <w:rFonts w:ascii="Arial" w:eastAsia="Arial" w:hAnsi="Arial" w:cs="Arial"/>
          <w:b/>
          <w:bCs/>
          <w:sz w:val="28"/>
          <w:szCs w:val="28"/>
        </w:rPr>
        <w:t>Expectations/Attendance</w:t>
      </w:r>
    </w:p>
    <w:p w14:paraId="2A1EAC65" w14:textId="77777777" w:rsidR="004E7F9E" w:rsidRPr="00BC6DCA" w:rsidRDefault="004E7F9E" w:rsidP="004E7F9E">
      <w:pPr>
        <w:pStyle w:val="Default"/>
        <w:ind w:left="360"/>
        <w:rPr>
          <w:sz w:val="28"/>
          <w:szCs w:val="28"/>
        </w:rPr>
      </w:pPr>
    </w:p>
    <w:p w14:paraId="75C85A68" w14:textId="77777777" w:rsidR="004E7F9E" w:rsidRPr="00BC6DCA" w:rsidRDefault="004E7F9E" w:rsidP="004E7F9E">
      <w:pPr>
        <w:pStyle w:val="ListParagraph"/>
        <w:suppressAutoHyphens/>
        <w:ind w:left="360"/>
        <w:jc w:val="center"/>
        <w:rPr>
          <w:rFonts w:ascii="Arial" w:eastAsia="Arial" w:hAnsi="Arial" w:cs="Arial"/>
          <w:b/>
          <w:bCs/>
          <w:sz w:val="28"/>
          <w:szCs w:val="28"/>
        </w:rPr>
      </w:pPr>
      <w:r w:rsidRPr="00BC6DCA">
        <w:rPr>
          <w:rFonts w:ascii="Arial" w:eastAsia="Arial" w:hAnsi="Arial" w:cs="Arial"/>
          <w:b/>
          <w:bCs/>
          <w:sz w:val="28"/>
          <w:szCs w:val="28"/>
        </w:rPr>
        <w:t>First-day Attendance</w:t>
      </w:r>
    </w:p>
    <w:p w14:paraId="060B5A59" w14:textId="2C2F8852" w:rsidR="006E4B48" w:rsidRDefault="004E7F9E" w:rsidP="00B642F4">
      <w:pPr>
        <w:pStyle w:val="ListParagraph"/>
        <w:suppressAutoHyphens/>
        <w:ind w:left="360"/>
        <w:rPr>
          <w:rStyle w:val="Strong"/>
          <w:rFonts w:ascii="Arial" w:eastAsia="Arial" w:hAnsi="Arial" w:cs="Arial"/>
          <w:sz w:val="28"/>
          <w:szCs w:val="28"/>
        </w:rPr>
      </w:pPr>
      <w:r w:rsidRPr="00BC6DCA">
        <w:rPr>
          <w:rFonts w:ascii="Arial" w:eastAsia="Arial" w:hAnsi="Arial" w:cs="Arial"/>
          <w:sz w:val="28"/>
          <w:szCs w:val="28"/>
        </w:rPr>
        <w:t>University-wide policy requires all students to attend the first class meeting of all classes for which they are registered. Students who do not attend the first class meeting of a course for which they are registered will be dropped from the course by the academic department that offers the course. In order to enforce this policy, instructors are required to take attendance at the first class meeting and report absences to the appropriate person in their department or school/college.</w:t>
      </w:r>
      <w:r w:rsidRPr="00BC6DCA">
        <w:rPr>
          <w:rFonts w:ascii="Arial" w:eastAsia="Arial" w:hAnsi="Arial" w:cs="Arial"/>
          <w:b/>
          <w:bCs/>
          <w:sz w:val="28"/>
          <w:szCs w:val="28"/>
        </w:rPr>
        <w:t xml:space="preserve"> </w:t>
      </w:r>
    </w:p>
    <w:p w14:paraId="163632AD" w14:textId="77777777" w:rsidR="006E4B48" w:rsidRPr="00BC6DCA" w:rsidRDefault="006E4B48" w:rsidP="004E7F9E">
      <w:pPr>
        <w:pStyle w:val="NormalWeb"/>
        <w:spacing w:after="0" w:afterAutospacing="0" w:line="251" w:lineRule="atLeast"/>
        <w:jc w:val="center"/>
        <w:rPr>
          <w:rStyle w:val="Strong"/>
          <w:rFonts w:ascii="Arial" w:eastAsia="Arial" w:hAnsi="Arial" w:cs="Arial"/>
          <w:sz w:val="28"/>
          <w:szCs w:val="28"/>
        </w:rPr>
      </w:pPr>
    </w:p>
    <w:p w14:paraId="4B83E4BE" w14:textId="77777777" w:rsidR="004E7F9E" w:rsidRPr="00BC6DCA" w:rsidRDefault="004E7F9E" w:rsidP="004E7F9E">
      <w:pPr>
        <w:pStyle w:val="NormalWeb"/>
        <w:spacing w:after="0" w:afterAutospacing="0" w:line="251" w:lineRule="atLeast"/>
        <w:jc w:val="center"/>
        <w:rPr>
          <w:rStyle w:val="Strong"/>
          <w:rFonts w:ascii="Arial" w:eastAsia="Arial" w:hAnsi="Arial" w:cs="Arial"/>
          <w:sz w:val="28"/>
          <w:szCs w:val="28"/>
        </w:rPr>
      </w:pPr>
      <w:r w:rsidRPr="00BC6DCA">
        <w:rPr>
          <w:rStyle w:val="Strong"/>
          <w:rFonts w:ascii="Arial" w:eastAsia="Arial" w:hAnsi="Arial" w:cs="Arial"/>
          <w:sz w:val="28"/>
          <w:szCs w:val="28"/>
        </w:rPr>
        <w:t>University Attendance Policy</w:t>
      </w:r>
    </w:p>
    <w:p w14:paraId="1DEB3B65" w14:textId="77777777" w:rsidR="004E7F9E" w:rsidRPr="00BC6DCA" w:rsidRDefault="004E7F9E" w:rsidP="004E7F9E">
      <w:pPr>
        <w:pStyle w:val="NormalWeb"/>
        <w:spacing w:line="251" w:lineRule="atLeast"/>
        <w:ind w:left="360"/>
        <w:rPr>
          <w:rStyle w:val="Strong"/>
          <w:rFonts w:ascii="Arial" w:eastAsia="Arial" w:hAnsi="Arial" w:cs="Arial"/>
          <w:b w:val="0"/>
          <w:bCs w:val="0"/>
          <w:sz w:val="28"/>
          <w:szCs w:val="28"/>
        </w:rPr>
      </w:pPr>
      <w:r w:rsidRPr="00BC6DCA">
        <w:rPr>
          <w:rStyle w:val="Strong"/>
          <w:rFonts w:ascii="Arial" w:eastAsia="Arial" w:hAnsi="Arial" w:cs="Arial"/>
          <w:b w:val="0"/>
          <w:bCs w:val="0"/>
          <w:sz w:val="28"/>
          <w:szCs w:val="28"/>
        </w:rPr>
        <w:t>Excused absences include documented illness, deaths in the immediate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64525A85" w14:textId="77777777" w:rsidR="004E7F9E" w:rsidRPr="00BC6DCA" w:rsidRDefault="004E7F9E" w:rsidP="004E7F9E">
      <w:pPr>
        <w:jc w:val="center"/>
        <w:rPr>
          <w:rStyle w:val="Strong"/>
          <w:rFonts w:ascii="Arial" w:eastAsia="Arial,Calibri" w:hAnsi="Arial" w:cs="Arial"/>
          <w:sz w:val="28"/>
          <w:szCs w:val="28"/>
        </w:rPr>
      </w:pPr>
      <w:r w:rsidRPr="00BC6DCA">
        <w:rPr>
          <w:rFonts w:ascii="Arial" w:eastAsia="Arial" w:hAnsi="Arial" w:cs="Arial"/>
          <w:b/>
          <w:bCs/>
          <w:sz w:val="28"/>
          <w:szCs w:val="28"/>
        </w:rPr>
        <w:lastRenderedPageBreak/>
        <w:t>Netiquette Statement</w:t>
      </w:r>
    </w:p>
    <w:p w14:paraId="46678F6F" w14:textId="77777777" w:rsidR="004E7F9E" w:rsidRPr="00BC6DCA" w:rsidRDefault="004E7F9E" w:rsidP="004E7F9E">
      <w:pPr>
        <w:spacing w:after="150"/>
        <w:ind w:left="360"/>
        <w:rPr>
          <w:rFonts w:ascii="Arial" w:eastAsia="Arial,Calibri" w:hAnsi="Arial" w:cs="Arial"/>
          <w:sz w:val="28"/>
          <w:szCs w:val="28"/>
        </w:rPr>
      </w:pPr>
      <w:r w:rsidRPr="00BC6DCA">
        <w:rPr>
          <w:rFonts w:ascii="Arial" w:eastAsia="Arial" w:hAnsi="Arial" w:cs="Arial"/>
          <w:sz w:val="28"/>
          <w:szCs w:val="28"/>
        </w:rPr>
        <w:t>Considering this course consists of reflective and other activities associated with the course content and may be completed in-class or on the course Canvas site, it is important for students to have a reference point for successful participation in this online environment.</w:t>
      </w:r>
    </w:p>
    <w:p w14:paraId="0DF67D7A" w14:textId="77777777" w:rsidR="004E7F9E" w:rsidRPr="00BC6DCA" w:rsidRDefault="004E7F9E" w:rsidP="004E7F9E">
      <w:pPr>
        <w:spacing w:after="150"/>
        <w:ind w:left="360"/>
        <w:rPr>
          <w:rFonts w:ascii="Arial" w:eastAsia="Arial,Calibri" w:hAnsi="Arial" w:cs="Arial"/>
          <w:sz w:val="28"/>
          <w:szCs w:val="28"/>
        </w:rPr>
      </w:pPr>
      <w:r w:rsidRPr="00BC6DCA">
        <w:rPr>
          <w:rFonts w:ascii="Arial" w:eastAsia="Arial" w:hAnsi="Arial" w:cs="Arial"/>
          <w:sz w:val="28"/>
          <w:szCs w:val="28"/>
        </w:rPr>
        <w:t>Be mindful of the Core Rules of Netiquette taken from Virginia Shea’s Book and Website -</w:t>
      </w:r>
      <w:hyperlink r:id="rId9">
        <w:r w:rsidRPr="00BC6DCA">
          <w:rPr>
            <w:rStyle w:val="Hyperlink"/>
            <w:rFonts w:ascii="Arial" w:eastAsia="Arial" w:hAnsi="Arial" w:cs="Arial"/>
            <w:sz w:val="28"/>
            <w:szCs w:val="28"/>
          </w:rPr>
          <w:t>http://www.albion.com/netiquette/corerules.html</w:t>
        </w:r>
      </w:hyperlink>
      <w:r w:rsidRPr="00BC6DCA">
        <w:rPr>
          <w:rFonts w:ascii="Arial" w:eastAsia="Arial,Calibri" w:hAnsi="Arial" w:cs="Arial"/>
          <w:sz w:val="28"/>
          <w:szCs w:val="28"/>
        </w:rPr>
        <w:t xml:space="preserve">  </w:t>
      </w:r>
    </w:p>
    <w:p w14:paraId="4438773A" w14:textId="77777777" w:rsidR="004E7F9E" w:rsidRPr="00BC6DCA" w:rsidRDefault="004E7F9E" w:rsidP="004E7F9E">
      <w:pPr>
        <w:ind w:left="540"/>
        <w:rPr>
          <w:rFonts w:ascii="Arial" w:eastAsia="Arial,Calibri" w:hAnsi="Arial" w:cs="Arial"/>
          <w:sz w:val="28"/>
          <w:szCs w:val="28"/>
        </w:rPr>
      </w:pPr>
      <w:r w:rsidRPr="00BC6DCA">
        <w:rPr>
          <w:rFonts w:ascii="Arial" w:eastAsia="Arial" w:hAnsi="Arial" w:cs="Arial"/>
          <w:sz w:val="28"/>
          <w:szCs w:val="28"/>
        </w:rPr>
        <w:t>Rule 1:  Remember the Human.</w:t>
      </w:r>
    </w:p>
    <w:p w14:paraId="4542D7F8" w14:textId="77777777" w:rsidR="004E7F9E" w:rsidRPr="00BC6DCA" w:rsidRDefault="004E7F9E" w:rsidP="004E7F9E">
      <w:pPr>
        <w:ind w:left="540"/>
        <w:rPr>
          <w:rFonts w:ascii="Arial" w:eastAsia="Arial,Calibri" w:hAnsi="Arial" w:cs="Arial"/>
          <w:sz w:val="28"/>
          <w:szCs w:val="28"/>
        </w:rPr>
      </w:pPr>
      <w:r w:rsidRPr="00BC6DCA">
        <w:rPr>
          <w:rFonts w:ascii="Arial" w:eastAsia="Arial" w:hAnsi="Arial" w:cs="Arial"/>
          <w:sz w:val="28"/>
          <w:szCs w:val="28"/>
        </w:rPr>
        <w:t>Rule 2:  Adhere to the same standards of behavior online that you follow in real life.</w:t>
      </w:r>
    </w:p>
    <w:p w14:paraId="30640E26" w14:textId="77777777" w:rsidR="004E7F9E" w:rsidRPr="00BC6DCA" w:rsidRDefault="004E7F9E" w:rsidP="004E7F9E">
      <w:pPr>
        <w:ind w:left="540"/>
        <w:rPr>
          <w:rFonts w:ascii="Arial" w:eastAsia="Arial,Calibri" w:hAnsi="Arial" w:cs="Arial"/>
          <w:sz w:val="28"/>
          <w:szCs w:val="28"/>
        </w:rPr>
      </w:pPr>
      <w:r w:rsidRPr="00BC6DCA">
        <w:rPr>
          <w:rFonts w:ascii="Arial" w:eastAsia="Arial" w:hAnsi="Arial" w:cs="Arial"/>
          <w:sz w:val="28"/>
          <w:szCs w:val="28"/>
        </w:rPr>
        <w:t>Rule 3:  Know where you are in cyberspace.</w:t>
      </w:r>
    </w:p>
    <w:p w14:paraId="097FA578" w14:textId="77777777" w:rsidR="004E7F9E" w:rsidRPr="00BC6DCA" w:rsidRDefault="004E7F9E" w:rsidP="004E7F9E">
      <w:pPr>
        <w:ind w:left="540"/>
        <w:rPr>
          <w:rFonts w:ascii="Arial" w:eastAsia="Arial,Calibri" w:hAnsi="Arial" w:cs="Arial"/>
          <w:sz w:val="28"/>
          <w:szCs w:val="28"/>
        </w:rPr>
      </w:pPr>
      <w:r w:rsidRPr="00BC6DCA">
        <w:rPr>
          <w:rFonts w:ascii="Arial" w:eastAsia="Arial" w:hAnsi="Arial" w:cs="Arial"/>
          <w:sz w:val="28"/>
          <w:szCs w:val="28"/>
        </w:rPr>
        <w:t>Rule 4:  Respect other people’s time and bandwidth.</w:t>
      </w:r>
    </w:p>
    <w:p w14:paraId="00FBA206" w14:textId="77777777" w:rsidR="004E7F9E" w:rsidRPr="00BC6DCA" w:rsidRDefault="004E7F9E" w:rsidP="004E7F9E">
      <w:pPr>
        <w:ind w:left="540"/>
        <w:rPr>
          <w:rFonts w:ascii="Arial" w:eastAsia="Arial,Calibri" w:hAnsi="Arial" w:cs="Arial"/>
          <w:sz w:val="28"/>
          <w:szCs w:val="28"/>
        </w:rPr>
      </w:pPr>
      <w:r w:rsidRPr="00BC6DCA">
        <w:rPr>
          <w:rFonts w:ascii="Arial" w:eastAsia="Arial" w:hAnsi="Arial" w:cs="Arial"/>
          <w:sz w:val="28"/>
          <w:szCs w:val="28"/>
        </w:rPr>
        <w:t>Rule 5:  Make yourself look good online.</w:t>
      </w:r>
    </w:p>
    <w:p w14:paraId="508360D9" w14:textId="77777777" w:rsidR="004E7F9E" w:rsidRPr="00BC6DCA" w:rsidRDefault="004E7F9E" w:rsidP="004E7F9E">
      <w:pPr>
        <w:tabs>
          <w:tab w:val="left" w:pos="4755"/>
        </w:tabs>
        <w:ind w:left="540"/>
        <w:rPr>
          <w:rFonts w:ascii="Arial" w:eastAsia="Arial,Calibri" w:hAnsi="Arial" w:cs="Arial"/>
          <w:sz w:val="28"/>
          <w:szCs w:val="28"/>
        </w:rPr>
      </w:pPr>
      <w:r w:rsidRPr="00BC6DCA">
        <w:rPr>
          <w:rFonts w:ascii="Arial" w:eastAsia="Arial" w:hAnsi="Arial" w:cs="Arial"/>
          <w:sz w:val="28"/>
          <w:szCs w:val="28"/>
        </w:rPr>
        <w:t>Rule 6:  Share expert knowledge.</w:t>
      </w:r>
      <w:r w:rsidRPr="00BC6DCA">
        <w:rPr>
          <w:rFonts w:ascii="Arial" w:eastAsia="Calibri" w:hAnsi="Arial" w:cs="Arial"/>
          <w:sz w:val="28"/>
          <w:szCs w:val="28"/>
        </w:rPr>
        <w:tab/>
      </w:r>
    </w:p>
    <w:p w14:paraId="5B27462A" w14:textId="77777777" w:rsidR="004E7F9E" w:rsidRPr="00BC6DCA" w:rsidRDefault="004E7F9E" w:rsidP="004E7F9E">
      <w:pPr>
        <w:ind w:left="540"/>
        <w:rPr>
          <w:rFonts w:ascii="Arial" w:eastAsia="Arial,Calibri" w:hAnsi="Arial" w:cs="Arial"/>
          <w:sz w:val="28"/>
          <w:szCs w:val="28"/>
        </w:rPr>
      </w:pPr>
      <w:r w:rsidRPr="00BC6DCA">
        <w:rPr>
          <w:rFonts w:ascii="Arial" w:eastAsia="Arial" w:hAnsi="Arial" w:cs="Arial"/>
          <w:sz w:val="28"/>
          <w:szCs w:val="28"/>
        </w:rPr>
        <w:t>Rule 7:  Help keep flame wars under control.</w:t>
      </w:r>
    </w:p>
    <w:p w14:paraId="0CBB9CB1" w14:textId="77777777" w:rsidR="004E7F9E" w:rsidRPr="00BC6DCA" w:rsidRDefault="004E7F9E" w:rsidP="004E7F9E">
      <w:pPr>
        <w:ind w:left="540"/>
        <w:rPr>
          <w:rFonts w:ascii="Arial" w:eastAsia="Arial,Calibri" w:hAnsi="Arial" w:cs="Arial"/>
          <w:sz w:val="28"/>
          <w:szCs w:val="28"/>
        </w:rPr>
      </w:pPr>
      <w:r w:rsidRPr="00BC6DCA">
        <w:rPr>
          <w:rFonts w:ascii="Arial" w:eastAsia="Arial" w:hAnsi="Arial" w:cs="Arial"/>
          <w:sz w:val="28"/>
          <w:szCs w:val="28"/>
        </w:rPr>
        <w:t>Rule 8:  Respect other people’s privacy.</w:t>
      </w:r>
    </w:p>
    <w:p w14:paraId="1476E734" w14:textId="77777777" w:rsidR="004E7F9E" w:rsidRPr="00BC6DCA" w:rsidRDefault="004E7F9E" w:rsidP="004E7F9E">
      <w:pPr>
        <w:ind w:left="540"/>
        <w:rPr>
          <w:rFonts w:ascii="Arial" w:eastAsia="Arial,Calibri" w:hAnsi="Arial" w:cs="Arial"/>
          <w:sz w:val="28"/>
          <w:szCs w:val="28"/>
        </w:rPr>
      </w:pPr>
      <w:r w:rsidRPr="00BC6DCA">
        <w:rPr>
          <w:rFonts w:ascii="Arial" w:eastAsia="Arial" w:hAnsi="Arial" w:cs="Arial"/>
          <w:sz w:val="28"/>
          <w:szCs w:val="28"/>
        </w:rPr>
        <w:t>Rule 9:  Don’t abuse your power.</w:t>
      </w:r>
    </w:p>
    <w:p w14:paraId="30907282" w14:textId="77777777" w:rsidR="004E7F9E" w:rsidRPr="00BC6DCA" w:rsidRDefault="004E7F9E" w:rsidP="004E7F9E">
      <w:pPr>
        <w:ind w:firstLine="540"/>
        <w:rPr>
          <w:rFonts w:ascii="Arial" w:eastAsia="Arial,Calibri" w:hAnsi="Arial" w:cs="Arial"/>
          <w:sz w:val="28"/>
          <w:szCs w:val="28"/>
        </w:rPr>
      </w:pPr>
      <w:r w:rsidRPr="00BC6DCA">
        <w:rPr>
          <w:rFonts w:ascii="Arial" w:eastAsia="Arial" w:hAnsi="Arial" w:cs="Arial"/>
          <w:sz w:val="28"/>
          <w:szCs w:val="28"/>
        </w:rPr>
        <w:t>Rule 10:  Be forgiving of other people’s mistakes.</w:t>
      </w:r>
    </w:p>
    <w:p w14:paraId="3085BD0B" w14:textId="77777777" w:rsidR="004E7F9E" w:rsidRPr="00BC6DCA" w:rsidRDefault="004E7F9E" w:rsidP="004E7F9E">
      <w:pPr>
        <w:rPr>
          <w:rFonts w:ascii="Arial" w:hAnsi="Arial" w:cs="Arial"/>
          <w:b/>
          <w:sz w:val="28"/>
          <w:szCs w:val="28"/>
        </w:rPr>
      </w:pPr>
    </w:p>
    <w:p w14:paraId="15B22458" w14:textId="77777777" w:rsidR="004E7F9E" w:rsidRPr="00BC6DCA" w:rsidRDefault="004E7F9E" w:rsidP="004E7F9E">
      <w:pPr>
        <w:jc w:val="center"/>
        <w:rPr>
          <w:rFonts w:ascii="Arial" w:hAnsi="Arial" w:cs="Arial"/>
          <w:b/>
          <w:sz w:val="28"/>
          <w:szCs w:val="28"/>
        </w:rPr>
      </w:pPr>
      <w:r w:rsidRPr="00BC6DCA">
        <w:rPr>
          <w:rFonts w:ascii="Arial" w:hAnsi="Arial" w:cs="Arial"/>
          <w:b/>
          <w:sz w:val="28"/>
          <w:szCs w:val="28"/>
        </w:rPr>
        <w:t>Title IX Statement</w:t>
      </w:r>
    </w:p>
    <w:p w14:paraId="6E28F32C" w14:textId="1D8FDD18" w:rsidR="004E7F9E" w:rsidRPr="00BC6DCA" w:rsidRDefault="004E7F9E" w:rsidP="00EF1704">
      <w:pPr>
        <w:rPr>
          <w:rFonts w:ascii="Arial" w:hAnsi="Arial" w:cs="Arial"/>
          <w:sz w:val="28"/>
          <w:szCs w:val="28"/>
        </w:rPr>
      </w:pPr>
      <w:r w:rsidRPr="00BC6DCA">
        <w:rPr>
          <w:rFonts w:ascii="Arial" w:hAnsi="Arial" w:cs="Arial"/>
          <w:sz w:val="28"/>
          <w:szCs w:val="28"/>
        </w:rPr>
        <w:t xml:space="preserve">As a recipient of Federal financial assistance for education activities, FSU is required by Title IX of the Education Amendments of 1972 to ensure that all of its education programs and activities are free from discrimination on the basis of sex. Sexual discrimination includes sexual misconduct (sexual violence, stalking, intimate partner violence, </w:t>
      </w:r>
      <w:r w:rsidR="004C3A28" w:rsidRPr="00BC6DCA">
        <w:rPr>
          <w:rFonts w:ascii="Arial" w:hAnsi="Arial" w:cs="Arial"/>
          <w:sz w:val="28"/>
          <w:szCs w:val="28"/>
        </w:rPr>
        <w:t>gender-based</w:t>
      </w:r>
      <w:r w:rsidRPr="00BC6DCA">
        <w:rPr>
          <w:rFonts w:ascii="Arial" w:hAnsi="Arial" w:cs="Arial"/>
          <w:sz w:val="28"/>
          <w:szCs w:val="28"/>
        </w:rPr>
        <w:t xml:space="preserve"> animosity and </w:t>
      </w:r>
      <w:r w:rsidR="004C3A28" w:rsidRPr="00BC6DCA">
        <w:rPr>
          <w:rFonts w:ascii="Arial" w:hAnsi="Arial" w:cs="Arial"/>
          <w:sz w:val="28"/>
          <w:szCs w:val="28"/>
        </w:rPr>
        <w:t>gender-based</w:t>
      </w:r>
      <w:r w:rsidRPr="00BC6DCA">
        <w:rPr>
          <w:rFonts w:ascii="Arial" w:hAnsi="Arial" w:cs="Arial"/>
          <w:sz w:val="28"/>
          <w:szCs w:val="28"/>
        </w:rPr>
        <w:t xml:space="preserve"> stereotyping). If you have questions about Title IX or wish to file a Title IX complaint, please visit the FSU Title IX website: www.titleix.fsu.edu or call the Title IX Director 850-644-6271. Please note that as Responsible Employees, all faculty are required to report any incidents of sexual misconduct to the Title IX Office.</w:t>
      </w:r>
    </w:p>
    <w:p w14:paraId="39D7BF34" w14:textId="77777777" w:rsidR="004C3A28" w:rsidRPr="00BC6DCA" w:rsidRDefault="004C3A28" w:rsidP="00EF1704">
      <w:pPr>
        <w:rPr>
          <w:rFonts w:ascii="Arial" w:hAnsi="Arial" w:cs="Arial"/>
          <w:sz w:val="28"/>
          <w:szCs w:val="28"/>
        </w:rPr>
      </w:pPr>
    </w:p>
    <w:p w14:paraId="3405C975" w14:textId="77777777" w:rsidR="004E7F9E" w:rsidRPr="00BC6DCA" w:rsidRDefault="004E7F9E" w:rsidP="004E7F9E">
      <w:pPr>
        <w:rPr>
          <w:rFonts w:ascii="Times" w:hAnsi="Times"/>
          <w:sz w:val="28"/>
          <w:szCs w:val="28"/>
        </w:rPr>
      </w:pPr>
      <w:r w:rsidRPr="00BC6DCA">
        <w:rPr>
          <w:rFonts w:ascii="Arial" w:hAnsi="Arial" w:cs="Arial"/>
          <w:sz w:val="28"/>
          <w:szCs w:val="28"/>
        </w:rPr>
        <w:t>The Victim Advocate Program at FSU has a confidential advocate on call twenty-four hours a day to respond to FSU students, faculty, and staff who are victimized, or any other person who is victimized on our campus, or by an FSU student. Daytime Phone: 850.644.7161, 850.644.2277, or 850.645.0086. Nights, Weekends &amp; Holidays 850.644.1234 (FSUPD) Ask to speak to the on-call advocate</w:t>
      </w:r>
      <w:r w:rsidRPr="00BC6DCA">
        <w:rPr>
          <w:rFonts w:ascii="Times" w:hAnsi="Times"/>
          <w:sz w:val="28"/>
          <w:szCs w:val="28"/>
        </w:rPr>
        <w:t>.</w:t>
      </w:r>
    </w:p>
    <w:p w14:paraId="5D0E6BB0" w14:textId="3C444F1F" w:rsidR="004E7F9E" w:rsidRDefault="004E7F9E" w:rsidP="004E7F9E">
      <w:pPr>
        <w:pStyle w:val="ListParagraph"/>
        <w:tabs>
          <w:tab w:val="left" w:pos="270"/>
          <w:tab w:val="left" w:pos="1440"/>
          <w:tab w:val="left" w:pos="3240"/>
          <w:tab w:val="left" w:pos="4680"/>
          <w:tab w:val="left" w:pos="6500"/>
          <w:tab w:val="left" w:pos="7920"/>
        </w:tabs>
        <w:spacing w:line="240" w:lineRule="atLeast"/>
        <w:ind w:left="360"/>
        <w:jc w:val="center"/>
        <w:rPr>
          <w:rFonts w:ascii="Arial" w:eastAsia="Arial" w:hAnsi="Arial" w:cs="Arial"/>
          <w:b/>
          <w:bCs/>
          <w:color w:val="000000" w:themeColor="text1"/>
          <w:sz w:val="28"/>
          <w:szCs w:val="28"/>
        </w:rPr>
      </w:pPr>
    </w:p>
    <w:p w14:paraId="239C2E22" w14:textId="77777777" w:rsidR="00452588" w:rsidRPr="00BC6DCA" w:rsidRDefault="00452588" w:rsidP="004E7F9E">
      <w:pPr>
        <w:pStyle w:val="ListParagraph"/>
        <w:tabs>
          <w:tab w:val="left" w:pos="270"/>
          <w:tab w:val="left" w:pos="1440"/>
          <w:tab w:val="left" w:pos="3240"/>
          <w:tab w:val="left" w:pos="4680"/>
          <w:tab w:val="left" w:pos="6500"/>
          <w:tab w:val="left" w:pos="7920"/>
        </w:tabs>
        <w:spacing w:line="240" w:lineRule="atLeast"/>
        <w:ind w:left="360"/>
        <w:jc w:val="center"/>
        <w:rPr>
          <w:rFonts w:ascii="Arial" w:eastAsia="Arial" w:hAnsi="Arial" w:cs="Arial"/>
          <w:b/>
          <w:bCs/>
          <w:color w:val="000000" w:themeColor="text1"/>
          <w:sz w:val="28"/>
          <w:szCs w:val="28"/>
        </w:rPr>
      </w:pPr>
    </w:p>
    <w:p w14:paraId="0D462525" w14:textId="77777777" w:rsidR="004E7F9E" w:rsidRPr="00BC6DCA" w:rsidRDefault="004E7F9E" w:rsidP="004E7F9E">
      <w:pPr>
        <w:pStyle w:val="ListParagraph"/>
        <w:tabs>
          <w:tab w:val="left" w:pos="270"/>
          <w:tab w:val="left" w:pos="1440"/>
          <w:tab w:val="left" w:pos="3240"/>
          <w:tab w:val="left" w:pos="4680"/>
          <w:tab w:val="left" w:pos="6500"/>
          <w:tab w:val="left" w:pos="7920"/>
        </w:tabs>
        <w:spacing w:line="240" w:lineRule="atLeast"/>
        <w:ind w:left="360"/>
        <w:jc w:val="center"/>
        <w:rPr>
          <w:rFonts w:ascii="Arial" w:eastAsia="Arial" w:hAnsi="Arial" w:cs="Arial"/>
          <w:b/>
          <w:bCs/>
          <w:color w:val="000000" w:themeColor="text1"/>
          <w:sz w:val="28"/>
          <w:szCs w:val="28"/>
        </w:rPr>
      </w:pPr>
      <w:r w:rsidRPr="00BC6DCA">
        <w:rPr>
          <w:rFonts w:ascii="Arial" w:eastAsia="Arial" w:hAnsi="Arial" w:cs="Arial"/>
          <w:b/>
          <w:bCs/>
          <w:color w:val="000000" w:themeColor="text1"/>
          <w:sz w:val="28"/>
          <w:szCs w:val="28"/>
        </w:rPr>
        <w:lastRenderedPageBreak/>
        <w:t>Sexual Harassment Policy</w:t>
      </w:r>
    </w:p>
    <w:p w14:paraId="570BA6A0" w14:textId="77777777" w:rsidR="004E7F9E" w:rsidRPr="00BC6DCA" w:rsidRDefault="004E7F9E" w:rsidP="0062773A">
      <w:pPr>
        <w:tabs>
          <w:tab w:val="left" w:pos="270"/>
          <w:tab w:val="left" w:pos="1440"/>
          <w:tab w:val="left" w:pos="3240"/>
          <w:tab w:val="left" w:pos="4680"/>
          <w:tab w:val="left" w:pos="6500"/>
          <w:tab w:val="left" w:pos="7920"/>
        </w:tabs>
        <w:spacing w:line="240" w:lineRule="atLeast"/>
        <w:rPr>
          <w:rFonts w:ascii="Arial" w:eastAsia="Arial" w:hAnsi="Arial" w:cs="Arial"/>
          <w:color w:val="000000" w:themeColor="text1"/>
          <w:sz w:val="28"/>
          <w:szCs w:val="28"/>
        </w:rPr>
      </w:pPr>
      <w:r w:rsidRPr="00BC6DCA">
        <w:rPr>
          <w:rFonts w:ascii="Arial" w:eastAsia="Arial" w:hAnsi="Arial" w:cs="Arial"/>
          <w:color w:val="000000" w:themeColor="text1"/>
          <w:sz w:val="28"/>
          <w:szCs w:val="28"/>
        </w:rPr>
        <w:t>Sexual harassment is a form of discrimination based on a person's gender. Sexual harassment is contrary to the University's values and moral standards, which recognize the dignity and worth of each person, as well as a violation of federal and state laws and University rules and policies. Sexual harassment cannot and will not be tolerated by the Florida State University, whether by faculty, students, or staff; or by others while on property owned by or under the control of the University.</w:t>
      </w:r>
    </w:p>
    <w:p w14:paraId="75042C14" w14:textId="77777777" w:rsidR="004E7F9E" w:rsidRPr="00BC6DCA" w:rsidRDefault="004E7F9E" w:rsidP="004E7F9E">
      <w:pPr>
        <w:jc w:val="center"/>
        <w:rPr>
          <w:rFonts w:ascii="Arial" w:eastAsia="Calibri" w:hAnsi="Arial" w:cs="Arial"/>
          <w:b/>
          <w:bCs/>
          <w:sz w:val="28"/>
          <w:szCs w:val="28"/>
        </w:rPr>
      </w:pPr>
    </w:p>
    <w:p w14:paraId="3C1BE0F2" w14:textId="77777777" w:rsidR="0062773A" w:rsidRPr="00BC6DCA" w:rsidRDefault="0062773A" w:rsidP="0062773A">
      <w:pPr>
        <w:contextualSpacing/>
        <w:jc w:val="center"/>
        <w:rPr>
          <w:rFonts w:ascii="Arial" w:hAnsi="Arial" w:cs="Arial"/>
          <w:b/>
          <w:sz w:val="28"/>
          <w:szCs w:val="28"/>
        </w:rPr>
      </w:pPr>
      <w:r w:rsidRPr="00BC6DCA">
        <w:rPr>
          <w:rFonts w:ascii="Arial" w:hAnsi="Arial" w:cs="Arial"/>
          <w:b/>
          <w:sz w:val="28"/>
          <w:szCs w:val="28"/>
        </w:rPr>
        <w:t>Non-Discrimination Statement</w:t>
      </w:r>
    </w:p>
    <w:p w14:paraId="14916A20" w14:textId="77777777" w:rsidR="0062773A" w:rsidRPr="00BC6DCA" w:rsidRDefault="0062773A" w:rsidP="0062773A">
      <w:pPr>
        <w:contextualSpacing/>
        <w:rPr>
          <w:rFonts w:ascii="Arial" w:hAnsi="Arial" w:cs="Arial"/>
          <w:sz w:val="28"/>
          <w:szCs w:val="28"/>
        </w:rPr>
      </w:pPr>
      <w:r w:rsidRPr="00BC6DCA">
        <w:rPr>
          <w:rFonts w:ascii="Arial" w:hAnsi="Arial" w:cs="Arial"/>
          <w:sz w:val="28"/>
          <w:szCs w:val="28"/>
        </w:rPr>
        <w:t xml:space="preserve">The University’s non-discrimination statement begins with: “Florida State University is an equal opportunity employer and educational provider committed to a policy of non-discrimination for any member of the University’s community on the basis of race, creed, color, sex, religion, national origin, age, disability, genetic information, veterans’ status, marital status, sexual orientation, gender identity, gender expression, or any other legally protected group status.  This policy applies to faculty, staff, students, visitors, applicants, and contractors in a manner consistent with applicable laws, regulations, ordinances, orders, and University policies, procedures, and processes.” </w:t>
      </w:r>
      <w:r w:rsidRPr="00BC6DCA">
        <w:rPr>
          <w:rFonts w:ascii="Arial" w:hAnsi="Arial" w:cs="Arial"/>
          <w:color w:val="000000"/>
          <w:sz w:val="28"/>
          <w:szCs w:val="28"/>
        </w:rPr>
        <w:t>(See: http://www.hr.fsu.edu/PDF/Publications/diversity/EEO_Statement.pdf)</w:t>
      </w:r>
    </w:p>
    <w:p w14:paraId="29A108AC" w14:textId="77777777" w:rsidR="0062773A" w:rsidRPr="00BC6DCA" w:rsidRDefault="0062773A" w:rsidP="0062773A">
      <w:pPr>
        <w:contextualSpacing/>
        <w:rPr>
          <w:rFonts w:ascii="Arial" w:hAnsi="Arial" w:cs="Arial"/>
          <w:sz w:val="28"/>
          <w:szCs w:val="28"/>
        </w:rPr>
      </w:pPr>
    </w:p>
    <w:p w14:paraId="21D6670F" w14:textId="1F2370D3" w:rsidR="0062773A" w:rsidRPr="00BC6DCA" w:rsidRDefault="0062773A" w:rsidP="0062773A">
      <w:pPr>
        <w:contextualSpacing/>
        <w:rPr>
          <w:rFonts w:ascii="Arial" w:hAnsi="Arial" w:cs="Arial"/>
          <w:sz w:val="28"/>
          <w:szCs w:val="28"/>
        </w:rPr>
      </w:pPr>
      <w:r w:rsidRPr="00BC6DCA">
        <w:rPr>
          <w:rFonts w:ascii="Arial" w:hAnsi="Arial" w:cs="Arial"/>
          <w:sz w:val="28"/>
          <w:szCs w:val="28"/>
        </w:rPr>
        <w:t xml:space="preserve">A Discrimination Reporting process has been established to provide a </w:t>
      </w:r>
      <w:r w:rsidR="00867E1D" w:rsidRPr="00BC6DCA">
        <w:rPr>
          <w:rFonts w:ascii="Arial" w:hAnsi="Arial" w:cs="Arial"/>
          <w:sz w:val="28"/>
          <w:szCs w:val="28"/>
        </w:rPr>
        <w:t>support system</w:t>
      </w:r>
      <w:r w:rsidRPr="00BC6DCA">
        <w:rPr>
          <w:rFonts w:ascii="Arial" w:hAnsi="Arial" w:cs="Arial"/>
          <w:sz w:val="28"/>
          <w:szCs w:val="28"/>
        </w:rPr>
        <w:t xml:space="preserve"> and to aid community members in reporting and responding to acts of discrimination. These systems provide free and private services for students to report behavior believed to be an incident of discrimination. The Florida State University is committed to creating and maintaining a safe and welcoming atmosphere for all students, faculty and staff. Fostering this climate includes taking constructive action if one witnesses or knows about behavior perceived to be inconsistent with the Seminole Creed, which may include violating the student code of conduct and/or university policies. The following departments on campus serve as resources for all students in navigating and managing the reporting process:</w:t>
      </w:r>
    </w:p>
    <w:p w14:paraId="393C633F" w14:textId="77777777" w:rsidR="0062773A" w:rsidRPr="00BC6DCA" w:rsidRDefault="0062773A" w:rsidP="0062773A">
      <w:pPr>
        <w:contextualSpacing/>
        <w:rPr>
          <w:rFonts w:ascii="Arial" w:hAnsi="Arial" w:cs="Arial"/>
          <w:sz w:val="28"/>
          <w:szCs w:val="28"/>
        </w:rPr>
      </w:pPr>
    </w:p>
    <w:p w14:paraId="5CB83596" w14:textId="77777777" w:rsidR="0062773A" w:rsidRPr="00BC6DCA" w:rsidRDefault="0062773A" w:rsidP="0062773A">
      <w:pPr>
        <w:pStyle w:val="ListParagraph"/>
        <w:numPr>
          <w:ilvl w:val="0"/>
          <w:numId w:val="16"/>
        </w:numPr>
        <w:rPr>
          <w:rFonts w:ascii="Arial" w:hAnsi="Arial" w:cs="Arial"/>
          <w:sz w:val="28"/>
          <w:szCs w:val="28"/>
        </w:rPr>
      </w:pPr>
      <w:r w:rsidRPr="00BC6DCA">
        <w:rPr>
          <w:rFonts w:ascii="Arial" w:hAnsi="Arial" w:cs="Arial"/>
          <w:sz w:val="28"/>
          <w:szCs w:val="28"/>
        </w:rPr>
        <w:t>Incidents of discrimination between students (</w:t>
      </w:r>
      <w:hyperlink r:id="rId10" w:history="1">
        <w:r w:rsidRPr="00BC6DCA">
          <w:rPr>
            <w:rStyle w:val="Hyperlink"/>
            <w:rFonts w:ascii="Arial" w:hAnsi="Arial" w:cs="Arial"/>
            <w:sz w:val="28"/>
            <w:szCs w:val="28"/>
          </w:rPr>
          <w:t>report.fsu.edu</w:t>
        </w:r>
      </w:hyperlink>
      <w:r w:rsidRPr="00BC6DCA">
        <w:rPr>
          <w:rFonts w:ascii="Arial" w:hAnsi="Arial" w:cs="Arial"/>
          <w:sz w:val="28"/>
          <w:szCs w:val="28"/>
        </w:rPr>
        <w:t>)</w:t>
      </w:r>
    </w:p>
    <w:p w14:paraId="21ECA332" w14:textId="19D8E5AF" w:rsidR="0062773A" w:rsidRPr="00BC6DCA" w:rsidRDefault="0062773A" w:rsidP="0062773A">
      <w:pPr>
        <w:pStyle w:val="ListParagraph"/>
        <w:numPr>
          <w:ilvl w:val="0"/>
          <w:numId w:val="16"/>
        </w:numPr>
        <w:rPr>
          <w:rFonts w:ascii="Arial" w:hAnsi="Arial" w:cs="Arial"/>
          <w:sz w:val="28"/>
          <w:szCs w:val="28"/>
        </w:rPr>
      </w:pPr>
      <w:r w:rsidRPr="00BC6DCA">
        <w:rPr>
          <w:rFonts w:ascii="Arial" w:hAnsi="Arial" w:cs="Arial"/>
          <w:sz w:val="28"/>
          <w:szCs w:val="28"/>
        </w:rPr>
        <w:t xml:space="preserve">Incidents related to sexual assault or </w:t>
      </w:r>
      <w:r w:rsidR="00CB6A7B" w:rsidRPr="00BC6DCA">
        <w:rPr>
          <w:rFonts w:ascii="Arial" w:hAnsi="Arial" w:cs="Arial"/>
          <w:sz w:val="28"/>
          <w:szCs w:val="28"/>
        </w:rPr>
        <w:t>harassment (</w:t>
      </w:r>
      <w:hyperlink r:id="rId11" w:history="1">
        <w:r w:rsidRPr="00BC6DCA">
          <w:rPr>
            <w:rStyle w:val="Hyperlink"/>
            <w:rFonts w:ascii="Arial" w:hAnsi="Arial" w:cs="Arial"/>
            <w:sz w:val="28"/>
            <w:szCs w:val="28"/>
          </w:rPr>
          <w:t>report.fsu.edu</w:t>
        </w:r>
      </w:hyperlink>
      <w:r w:rsidRPr="00BC6DCA">
        <w:rPr>
          <w:rFonts w:ascii="Arial" w:hAnsi="Arial" w:cs="Arial"/>
          <w:sz w:val="28"/>
          <w:szCs w:val="28"/>
        </w:rPr>
        <w:t>)</w:t>
      </w:r>
    </w:p>
    <w:p w14:paraId="0E3D77A1" w14:textId="77777777" w:rsidR="0062773A" w:rsidRPr="00BC6DCA" w:rsidRDefault="0062773A" w:rsidP="0062773A">
      <w:pPr>
        <w:pStyle w:val="ListParagraph"/>
        <w:numPr>
          <w:ilvl w:val="0"/>
          <w:numId w:val="16"/>
        </w:numPr>
        <w:rPr>
          <w:rFonts w:ascii="Arial" w:hAnsi="Arial" w:cs="Arial"/>
          <w:sz w:val="28"/>
          <w:szCs w:val="28"/>
        </w:rPr>
      </w:pPr>
      <w:r w:rsidRPr="00BC6DCA">
        <w:rPr>
          <w:rFonts w:ascii="Arial" w:hAnsi="Arial" w:cs="Arial"/>
          <w:sz w:val="28"/>
          <w:szCs w:val="28"/>
        </w:rPr>
        <w:t>Office of Equal Opportunity &amp; Compliance - Incident of discrimination committed by faculty/staff (</w:t>
      </w:r>
      <w:hyperlink r:id="rId12" w:history="1">
        <w:r w:rsidRPr="00BC6DCA">
          <w:rPr>
            <w:rStyle w:val="Hyperlink"/>
            <w:rFonts w:ascii="Arial" w:hAnsi="Arial" w:cs="Arial"/>
            <w:sz w:val="28"/>
            <w:szCs w:val="28"/>
          </w:rPr>
          <w:t>http://hr.fsu.edu</w:t>
        </w:r>
      </w:hyperlink>
      <w:r w:rsidRPr="00BC6DCA">
        <w:rPr>
          <w:rFonts w:ascii="Arial" w:hAnsi="Arial" w:cs="Arial"/>
          <w:sz w:val="28"/>
          <w:szCs w:val="28"/>
        </w:rPr>
        <w:t>)</w:t>
      </w:r>
    </w:p>
    <w:p w14:paraId="67231362" w14:textId="77777777" w:rsidR="0062773A" w:rsidRPr="00BC6DCA" w:rsidRDefault="0062773A" w:rsidP="0062773A">
      <w:pPr>
        <w:contextualSpacing/>
        <w:rPr>
          <w:rFonts w:ascii="Arial" w:hAnsi="Arial" w:cs="Arial"/>
          <w:sz w:val="28"/>
          <w:szCs w:val="28"/>
        </w:rPr>
      </w:pPr>
    </w:p>
    <w:p w14:paraId="47AB83C6" w14:textId="71A9B957" w:rsidR="0062773A" w:rsidRPr="00BC6DCA" w:rsidRDefault="0062773A" w:rsidP="0062773A">
      <w:pPr>
        <w:contextualSpacing/>
        <w:rPr>
          <w:rFonts w:ascii="Arial" w:hAnsi="Arial" w:cs="Arial"/>
          <w:sz w:val="28"/>
          <w:szCs w:val="28"/>
        </w:rPr>
      </w:pPr>
      <w:r w:rsidRPr="00BC6DCA">
        <w:rPr>
          <w:rFonts w:ascii="Arial" w:hAnsi="Arial" w:cs="Arial"/>
          <w:sz w:val="28"/>
          <w:szCs w:val="28"/>
        </w:rPr>
        <w:lastRenderedPageBreak/>
        <w:t xml:space="preserve">You may elect to submit an incident report electronically. Upon receiving the </w:t>
      </w:r>
      <w:r w:rsidR="00CB6A7B" w:rsidRPr="00BC6DCA">
        <w:rPr>
          <w:rFonts w:ascii="Arial" w:hAnsi="Arial" w:cs="Arial"/>
          <w:sz w:val="28"/>
          <w:szCs w:val="28"/>
        </w:rPr>
        <w:t>report,</w:t>
      </w:r>
      <w:r w:rsidRPr="00BC6DCA">
        <w:rPr>
          <w:rFonts w:ascii="Arial" w:hAnsi="Arial" w:cs="Arial"/>
          <w:sz w:val="28"/>
          <w:szCs w:val="28"/>
        </w:rPr>
        <w:t xml:space="preserve"> a staff member will follow up and respond as appropriate.</w:t>
      </w:r>
    </w:p>
    <w:p w14:paraId="19EB0F5C" w14:textId="77777777" w:rsidR="004E7F9E" w:rsidRPr="00BC6DCA" w:rsidRDefault="004E7F9E" w:rsidP="004E7F9E">
      <w:pPr>
        <w:tabs>
          <w:tab w:val="left" w:pos="360"/>
        </w:tabs>
        <w:rPr>
          <w:rFonts w:ascii="Arial" w:hAnsi="Arial" w:cs="Arial"/>
          <w:sz w:val="28"/>
          <w:szCs w:val="28"/>
        </w:rPr>
      </w:pPr>
    </w:p>
    <w:p w14:paraId="69B8FA63" w14:textId="71DD895D" w:rsidR="004E7F9E" w:rsidRPr="00BC6DCA" w:rsidRDefault="004E7F9E" w:rsidP="004E7F9E">
      <w:pPr>
        <w:pStyle w:val="ListParagraph"/>
        <w:suppressAutoHyphens/>
        <w:ind w:left="360"/>
        <w:jc w:val="center"/>
        <w:rPr>
          <w:rFonts w:ascii="Arial" w:eastAsia="Arial" w:hAnsi="Arial" w:cs="Arial"/>
          <w:b/>
          <w:bCs/>
          <w:sz w:val="28"/>
          <w:szCs w:val="28"/>
        </w:rPr>
      </w:pPr>
      <w:r w:rsidRPr="00BC6DCA">
        <w:rPr>
          <w:rFonts w:ascii="Arial" w:eastAsia="Arial" w:hAnsi="Arial" w:cs="Arial"/>
          <w:b/>
          <w:bCs/>
          <w:sz w:val="28"/>
          <w:szCs w:val="28"/>
        </w:rPr>
        <w:t>Course Expectations</w:t>
      </w:r>
    </w:p>
    <w:p w14:paraId="5AEB9B23" w14:textId="77777777" w:rsidR="00D31C54" w:rsidRPr="00BC6DCA" w:rsidRDefault="00D31C54" w:rsidP="004E7F9E">
      <w:pPr>
        <w:pStyle w:val="ListParagraph"/>
        <w:suppressAutoHyphens/>
        <w:ind w:left="360"/>
        <w:jc w:val="center"/>
        <w:rPr>
          <w:rFonts w:ascii="Arial" w:eastAsia="Arial" w:hAnsi="Arial" w:cs="Arial"/>
          <w:b/>
          <w:bCs/>
          <w:sz w:val="28"/>
          <w:szCs w:val="28"/>
        </w:rPr>
      </w:pPr>
    </w:p>
    <w:p w14:paraId="786A8A1E" w14:textId="77777777" w:rsidR="004E7F9E" w:rsidRPr="00BC6DCA" w:rsidRDefault="004E7F9E" w:rsidP="0062773A">
      <w:pPr>
        <w:pStyle w:val="Default"/>
        <w:rPr>
          <w:rFonts w:eastAsia="Times New Roman"/>
          <w:sz w:val="28"/>
          <w:szCs w:val="28"/>
          <w:lang w:eastAsia="en-US"/>
        </w:rPr>
      </w:pPr>
      <w:r w:rsidRPr="00BC6DCA">
        <w:rPr>
          <w:sz w:val="28"/>
          <w:szCs w:val="28"/>
        </w:rPr>
        <w:t xml:space="preserve">A </w:t>
      </w:r>
      <w:r w:rsidRPr="00BC6DCA">
        <w:rPr>
          <w:b/>
          <w:bCs/>
          <w:sz w:val="28"/>
          <w:szCs w:val="28"/>
        </w:rPr>
        <w:t xml:space="preserve">computer </w:t>
      </w:r>
      <w:r w:rsidRPr="00BC6DCA">
        <w:rPr>
          <w:sz w:val="28"/>
          <w:szCs w:val="28"/>
        </w:rPr>
        <w:t xml:space="preserve">with a reliable high-speed Internet connection, access to the course site, and an active FSU e-mail account is needed. </w:t>
      </w:r>
      <w:r w:rsidRPr="00BC6DCA">
        <w:rPr>
          <w:b/>
          <w:bCs/>
          <w:sz w:val="28"/>
          <w:szCs w:val="28"/>
        </w:rPr>
        <w:t xml:space="preserve">Do not attempt to complete assignments, discussion boards, etc., on a smart phone or tablet.  </w:t>
      </w:r>
      <w:r w:rsidRPr="00BC6DCA">
        <w:rPr>
          <w:sz w:val="28"/>
          <w:szCs w:val="28"/>
        </w:rPr>
        <w:t xml:space="preserve">Students will need to be able to open and save documents in Microsoft Word 2010 or higher. </w:t>
      </w:r>
      <w:r w:rsidRPr="00BC6DCA">
        <w:rPr>
          <w:b/>
          <w:bCs/>
          <w:i/>
          <w:iCs/>
          <w:sz w:val="28"/>
          <w:szCs w:val="28"/>
        </w:rPr>
        <w:t>It is expected that each student will check the course site and e-mail regularly and setup Notifications settings in Canvas to receive course postings in a timely manner.</w:t>
      </w:r>
      <w:r w:rsidRPr="00BC6DCA">
        <w:rPr>
          <w:sz w:val="28"/>
          <w:szCs w:val="28"/>
        </w:rPr>
        <w:t xml:space="preserve"> </w:t>
      </w:r>
    </w:p>
    <w:p w14:paraId="2A419F27" w14:textId="77777777" w:rsidR="004E7F9E" w:rsidRPr="00BC6DCA" w:rsidRDefault="004E7F9E" w:rsidP="004E7F9E">
      <w:pPr>
        <w:pStyle w:val="Default"/>
        <w:ind w:left="360"/>
        <w:rPr>
          <w:rFonts w:eastAsia="Times New Roman"/>
          <w:sz w:val="28"/>
          <w:szCs w:val="28"/>
          <w:lang w:eastAsia="en-US"/>
        </w:rPr>
      </w:pPr>
    </w:p>
    <w:p w14:paraId="3283778E" w14:textId="62E8408B" w:rsidR="004E7F9E" w:rsidRPr="00BC6DCA" w:rsidRDefault="00BF17CE" w:rsidP="0062773A">
      <w:pPr>
        <w:rPr>
          <w:rFonts w:ascii="Arial" w:eastAsia="Arial" w:hAnsi="Arial" w:cs="Arial"/>
          <w:color w:val="000000" w:themeColor="text1"/>
          <w:sz w:val="28"/>
          <w:szCs w:val="28"/>
        </w:rPr>
      </w:pPr>
      <w:r w:rsidRPr="00BC6DCA">
        <w:rPr>
          <w:rFonts w:ascii="Arial" w:eastAsia="Arial" w:hAnsi="Arial" w:cs="Arial"/>
          <w:color w:val="000000" w:themeColor="text1"/>
          <w:sz w:val="28"/>
          <w:szCs w:val="28"/>
        </w:rPr>
        <w:t>To</w:t>
      </w:r>
      <w:r w:rsidR="004E7F9E" w:rsidRPr="00BC6DCA">
        <w:rPr>
          <w:rFonts w:ascii="Arial" w:eastAsia="Arial" w:hAnsi="Arial" w:cs="Arial"/>
          <w:color w:val="000000" w:themeColor="text1"/>
          <w:sz w:val="28"/>
          <w:szCs w:val="28"/>
        </w:rPr>
        <w:t xml:space="preserve"> succeed, students need to keep </w:t>
      </w:r>
      <w:r w:rsidR="0038471F" w:rsidRPr="00BC6DCA">
        <w:rPr>
          <w:rFonts w:ascii="Arial" w:eastAsia="Arial" w:hAnsi="Arial" w:cs="Arial"/>
          <w:color w:val="000000" w:themeColor="text1"/>
          <w:sz w:val="28"/>
          <w:szCs w:val="28"/>
        </w:rPr>
        <w:t>up to date</w:t>
      </w:r>
      <w:r w:rsidR="004E7F9E" w:rsidRPr="00BC6DCA">
        <w:rPr>
          <w:rFonts w:ascii="Arial" w:eastAsia="Arial" w:hAnsi="Arial" w:cs="Arial"/>
          <w:color w:val="000000" w:themeColor="text1"/>
          <w:sz w:val="28"/>
          <w:szCs w:val="28"/>
        </w:rPr>
        <w:t xml:space="preserve"> on the class discussions and required readings. </w:t>
      </w:r>
      <w:r w:rsidR="004E7F9E" w:rsidRPr="00BC6DCA">
        <w:rPr>
          <w:rFonts w:ascii="Arial" w:eastAsia="Arial" w:hAnsi="Arial" w:cs="Arial"/>
          <w:b/>
          <w:bCs/>
          <w:i/>
          <w:iCs/>
          <w:color w:val="000000" w:themeColor="text1"/>
          <w:sz w:val="28"/>
          <w:szCs w:val="28"/>
        </w:rPr>
        <w:t>No late assignments</w:t>
      </w:r>
      <w:r w:rsidR="004E7F9E" w:rsidRPr="00BC6DCA">
        <w:rPr>
          <w:rFonts w:ascii="Arial" w:eastAsia="Arial" w:hAnsi="Arial" w:cs="Arial"/>
          <w:color w:val="000000" w:themeColor="text1"/>
          <w:sz w:val="28"/>
          <w:szCs w:val="28"/>
        </w:rPr>
        <w:t xml:space="preserve"> are accepted, except in the cases of special circumstances as specified in the University Attendance Policy.</w:t>
      </w:r>
    </w:p>
    <w:p w14:paraId="788E5B00" w14:textId="77777777" w:rsidR="004E7F9E" w:rsidRPr="00BC6DCA" w:rsidRDefault="004E7F9E" w:rsidP="004E7F9E">
      <w:pPr>
        <w:ind w:left="360"/>
        <w:rPr>
          <w:rFonts w:ascii="Arial" w:eastAsia="Arial" w:hAnsi="Arial" w:cs="Arial"/>
          <w:i/>
          <w:iCs/>
          <w:color w:val="000000" w:themeColor="text1"/>
          <w:sz w:val="28"/>
          <w:szCs w:val="28"/>
        </w:rPr>
      </w:pPr>
    </w:p>
    <w:p w14:paraId="0845F5BB" w14:textId="55C42AEA" w:rsidR="004E7F9E" w:rsidRPr="00BC6DCA" w:rsidRDefault="004E7F9E" w:rsidP="0062773A">
      <w:pPr>
        <w:rPr>
          <w:rFonts w:ascii="Arial" w:hAnsi="Arial" w:cs="Arial"/>
          <w:sz w:val="28"/>
          <w:szCs w:val="28"/>
        </w:rPr>
      </w:pPr>
      <w:r w:rsidRPr="00BC6DCA">
        <w:rPr>
          <w:rFonts w:ascii="Arial" w:hAnsi="Arial" w:cs="Arial"/>
          <w:color w:val="0D0D0D" w:themeColor="text1" w:themeTint="F2"/>
          <w:sz w:val="28"/>
          <w:szCs w:val="28"/>
        </w:rPr>
        <w:t xml:space="preserve">In </w:t>
      </w:r>
      <w:r w:rsidR="00EF1704" w:rsidRPr="00BC6DCA">
        <w:rPr>
          <w:rFonts w:ascii="Arial" w:hAnsi="Arial" w:cs="Arial"/>
          <w:color w:val="0D0D0D" w:themeColor="text1" w:themeTint="F2"/>
          <w:sz w:val="28"/>
          <w:szCs w:val="28"/>
        </w:rPr>
        <w:t>SOW 1054</w:t>
      </w:r>
      <w:r w:rsidRPr="00BC6DCA">
        <w:rPr>
          <w:rFonts w:ascii="Arial" w:hAnsi="Arial" w:cs="Arial"/>
          <w:color w:val="0D0D0D" w:themeColor="text1" w:themeTint="F2"/>
          <w:sz w:val="28"/>
          <w:szCs w:val="28"/>
        </w:rPr>
        <w:t xml:space="preserve">, class discussion and participation in activities are expected and designed to provide diverse opportunities to interact with ideas and each other </w:t>
      </w:r>
      <w:r w:rsidR="00BF17CE" w:rsidRPr="00BC6DCA">
        <w:rPr>
          <w:rFonts w:ascii="Arial" w:hAnsi="Arial" w:cs="Arial"/>
          <w:color w:val="0D0D0D" w:themeColor="text1" w:themeTint="F2"/>
          <w:sz w:val="28"/>
          <w:szCs w:val="28"/>
        </w:rPr>
        <w:t>to</w:t>
      </w:r>
      <w:r w:rsidRPr="00BC6DCA">
        <w:rPr>
          <w:rFonts w:ascii="Arial" w:hAnsi="Arial" w:cs="Arial"/>
          <w:color w:val="0D0D0D" w:themeColor="text1" w:themeTint="F2"/>
          <w:sz w:val="28"/>
          <w:szCs w:val="28"/>
        </w:rPr>
        <w:t xml:space="preserve"> facilitate the understanding of concepts covered in the course. In cases of absences and tardiness, </w:t>
      </w:r>
      <w:r w:rsidRPr="00BC6DCA">
        <w:rPr>
          <w:rFonts w:ascii="Arial" w:hAnsi="Arial" w:cs="Arial"/>
          <w:b/>
          <w:color w:val="0D0D0D" w:themeColor="text1" w:themeTint="F2"/>
          <w:sz w:val="28"/>
          <w:szCs w:val="28"/>
        </w:rPr>
        <w:t xml:space="preserve">students are still responsible for all material covered in class and for turning in assignments on time (unless prior arrangements are made in more serious situations). </w:t>
      </w:r>
      <w:r w:rsidRPr="00BC6DCA">
        <w:rPr>
          <w:rFonts w:ascii="Arial" w:hAnsi="Arial" w:cs="Arial"/>
          <w:color w:val="0D0D0D" w:themeColor="text1" w:themeTint="F2"/>
          <w:sz w:val="28"/>
          <w:szCs w:val="28"/>
        </w:rPr>
        <w:t xml:space="preserve">Please notify </w:t>
      </w:r>
      <w:r w:rsidR="004A7A83" w:rsidRPr="00BC6DCA">
        <w:rPr>
          <w:rFonts w:ascii="Arial" w:hAnsi="Arial" w:cs="Arial"/>
          <w:color w:val="0D0D0D" w:themeColor="text1" w:themeTint="F2"/>
          <w:sz w:val="28"/>
          <w:szCs w:val="28"/>
        </w:rPr>
        <w:t>the</w:t>
      </w:r>
      <w:r w:rsidRPr="00BC6DCA">
        <w:rPr>
          <w:rFonts w:ascii="Arial" w:hAnsi="Arial" w:cs="Arial"/>
          <w:color w:val="0D0D0D" w:themeColor="text1" w:themeTint="F2"/>
          <w:sz w:val="28"/>
          <w:szCs w:val="28"/>
        </w:rPr>
        <w:t xml:space="preserve"> instructor in advance of an absence and tardiness whenever possible. If advance notification is not possible, please make all attempts to notify </w:t>
      </w:r>
      <w:r w:rsidR="00B611CD" w:rsidRPr="00BC6DCA">
        <w:rPr>
          <w:rFonts w:ascii="Arial" w:hAnsi="Arial" w:cs="Arial"/>
          <w:color w:val="0D0D0D" w:themeColor="text1" w:themeTint="F2"/>
          <w:sz w:val="28"/>
          <w:szCs w:val="28"/>
        </w:rPr>
        <w:t xml:space="preserve">the </w:t>
      </w:r>
      <w:r w:rsidRPr="00BC6DCA">
        <w:rPr>
          <w:rFonts w:ascii="Arial" w:hAnsi="Arial" w:cs="Arial"/>
          <w:color w:val="0D0D0D" w:themeColor="text1" w:themeTint="F2"/>
          <w:sz w:val="28"/>
          <w:szCs w:val="28"/>
        </w:rPr>
        <w:t>instructor via email a</w:t>
      </w:r>
      <w:r w:rsidR="00B611CD" w:rsidRPr="00BC6DCA">
        <w:rPr>
          <w:rFonts w:ascii="Arial" w:hAnsi="Arial" w:cs="Arial"/>
          <w:color w:val="0D0D0D" w:themeColor="text1" w:themeTint="F2"/>
          <w:sz w:val="28"/>
          <w:szCs w:val="28"/>
        </w:rPr>
        <w:t xml:space="preserve">t </w:t>
      </w:r>
      <w:r w:rsidR="00EF1704" w:rsidRPr="00BC6DCA">
        <w:rPr>
          <w:rStyle w:val="Hyperlink"/>
          <w:rFonts w:ascii="Arial" w:hAnsi="Arial" w:cs="Arial"/>
          <w:sz w:val="28"/>
          <w:szCs w:val="28"/>
        </w:rPr>
        <w:t>jnphillips@fsu.edu</w:t>
      </w:r>
      <w:r w:rsidRPr="00BC6DCA">
        <w:rPr>
          <w:rFonts w:ascii="Arial" w:hAnsi="Arial" w:cs="Arial"/>
          <w:sz w:val="28"/>
          <w:szCs w:val="28"/>
        </w:rPr>
        <w:t>.</w:t>
      </w:r>
    </w:p>
    <w:p w14:paraId="7EF0BB9B" w14:textId="77777777" w:rsidR="004E7F9E" w:rsidRPr="00BC6DCA" w:rsidRDefault="004E7F9E" w:rsidP="00A2388B">
      <w:pPr>
        <w:suppressAutoHyphens/>
        <w:rPr>
          <w:rFonts w:ascii="Arial" w:hAnsi="Arial" w:cs="Arial"/>
          <w:sz w:val="28"/>
          <w:szCs w:val="28"/>
        </w:rPr>
      </w:pPr>
    </w:p>
    <w:p w14:paraId="745A1DBF" w14:textId="77777777" w:rsidR="004E7F9E" w:rsidRPr="00BC6DCA" w:rsidRDefault="004E7F9E" w:rsidP="0062773A">
      <w:pPr>
        <w:jc w:val="center"/>
        <w:rPr>
          <w:rFonts w:ascii="Arial" w:hAnsi="Arial" w:cs="Arial"/>
          <w:b/>
          <w:bCs/>
          <w:color w:val="0D0D0D" w:themeColor="text1" w:themeTint="F2"/>
          <w:sz w:val="28"/>
          <w:szCs w:val="28"/>
        </w:rPr>
      </w:pPr>
      <w:r w:rsidRPr="00BC6DCA">
        <w:rPr>
          <w:rFonts w:ascii="Arial" w:hAnsi="Arial" w:cs="Arial"/>
          <w:b/>
          <w:bCs/>
          <w:color w:val="0D0D0D" w:themeColor="text1" w:themeTint="F2"/>
          <w:sz w:val="28"/>
          <w:szCs w:val="28"/>
        </w:rPr>
        <w:t>Class Participation</w:t>
      </w:r>
    </w:p>
    <w:p w14:paraId="40340CB7" w14:textId="0D986BC1" w:rsidR="004E7F9E" w:rsidRPr="00BC6DCA" w:rsidRDefault="004E7F9E" w:rsidP="0062773A">
      <w:pPr>
        <w:suppressAutoHyphens/>
        <w:rPr>
          <w:rFonts w:ascii="Arial" w:hAnsi="Arial" w:cs="Arial"/>
          <w:i/>
          <w:color w:val="0D0D0D" w:themeColor="text1" w:themeTint="F2"/>
          <w:sz w:val="28"/>
          <w:szCs w:val="28"/>
        </w:rPr>
      </w:pPr>
      <w:r w:rsidRPr="00BC6DCA">
        <w:rPr>
          <w:rFonts w:ascii="Arial" w:hAnsi="Arial" w:cs="Arial"/>
          <w:color w:val="0D0D0D" w:themeColor="text1" w:themeTint="F2"/>
          <w:sz w:val="28"/>
          <w:szCs w:val="28"/>
        </w:rPr>
        <w:t xml:space="preserve">Active participation in class discussions and completion of in-class assignments are expected in every class, so students are expected to be prompt and attend all class sessions. Missed assignments </w:t>
      </w:r>
      <w:r w:rsidRPr="00BC6DCA">
        <w:rPr>
          <w:rFonts w:ascii="Arial" w:hAnsi="Arial" w:cs="Arial"/>
          <w:bCs/>
          <w:color w:val="0D0D0D" w:themeColor="text1" w:themeTint="F2"/>
          <w:sz w:val="28"/>
          <w:szCs w:val="28"/>
        </w:rPr>
        <w:t>cannot be made up</w:t>
      </w:r>
      <w:r w:rsidRPr="00BC6DCA">
        <w:rPr>
          <w:rFonts w:ascii="Arial" w:hAnsi="Arial" w:cs="Arial"/>
          <w:color w:val="0D0D0D" w:themeColor="text1" w:themeTint="F2"/>
          <w:sz w:val="28"/>
          <w:szCs w:val="28"/>
        </w:rPr>
        <w:t xml:space="preserve"> unless prior arrangements for your absence have been made with</w:t>
      </w:r>
      <w:r w:rsidR="00E92891">
        <w:rPr>
          <w:rFonts w:ascii="Arial" w:hAnsi="Arial" w:cs="Arial"/>
          <w:color w:val="0D0D0D" w:themeColor="text1" w:themeTint="F2"/>
          <w:sz w:val="28"/>
          <w:szCs w:val="28"/>
        </w:rPr>
        <w:t xml:space="preserve"> the </w:t>
      </w:r>
      <w:r w:rsidRPr="00BC6DCA">
        <w:rPr>
          <w:rFonts w:ascii="Arial" w:hAnsi="Arial" w:cs="Arial"/>
          <w:color w:val="0D0D0D" w:themeColor="text1" w:themeTint="F2"/>
          <w:sz w:val="28"/>
          <w:szCs w:val="28"/>
        </w:rPr>
        <w:t xml:space="preserve">instructor. An "excused" absence is only allowed for a University sponsored event or an emergency situation—you must provide written documentation for consideration of an excused absence. </w:t>
      </w:r>
      <w:r w:rsidRPr="00BC6DCA">
        <w:rPr>
          <w:rFonts w:ascii="Arial" w:hAnsi="Arial" w:cs="Arial"/>
          <w:b/>
          <w:color w:val="0D0D0D" w:themeColor="text1" w:themeTint="F2"/>
          <w:sz w:val="28"/>
          <w:szCs w:val="28"/>
        </w:rPr>
        <w:t xml:space="preserve">It is the student’s responsibility to provide documentation and to meet with the instructor to make up any missed assignments consistent with the University Attendance Policy.  </w:t>
      </w:r>
      <w:r w:rsidRPr="00BC6DCA">
        <w:rPr>
          <w:rFonts w:ascii="Arial" w:hAnsi="Arial" w:cs="Arial"/>
          <w:b/>
          <w:color w:val="0D0D0D" w:themeColor="text1" w:themeTint="F2"/>
          <w:sz w:val="28"/>
          <w:szCs w:val="28"/>
          <w:u w:val="single"/>
        </w:rPr>
        <w:t>Attendance will be taken each class meeting at the beginning of class</w:t>
      </w:r>
      <w:r w:rsidRPr="00BC6DCA">
        <w:rPr>
          <w:rFonts w:ascii="Arial" w:hAnsi="Arial" w:cs="Arial"/>
          <w:b/>
          <w:color w:val="0D0D0D" w:themeColor="text1" w:themeTint="F2"/>
          <w:sz w:val="28"/>
          <w:szCs w:val="28"/>
        </w:rPr>
        <w:t xml:space="preserve">. </w:t>
      </w:r>
      <w:r w:rsidRPr="00BC6DCA">
        <w:rPr>
          <w:rFonts w:ascii="Arial" w:hAnsi="Arial" w:cs="Arial"/>
          <w:i/>
          <w:color w:val="0D0D0D" w:themeColor="text1" w:themeTint="F2"/>
          <w:sz w:val="28"/>
          <w:szCs w:val="28"/>
        </w:rPr>
        <w:t>This policy will be strictly enforced.</w:t>
      </w:r>
    </w:p>
    <w:p w14:paraId="0537ABD4" w14:textId="3FBF8C79" w:rsidR="009F5964" w:rsidRPr="00BC6DCA" w:rsidRDefault="009F5964" w:rsidP="0062773A">
      <w:pPr>
        <w:suppressAutoHyphens/>
        <w:rPr>
          <w:rFonts w:ascii="Arial" w:hAnsi="Arial" w:cs="Arial"/>
          <w:sz w:val="28"/>
          <w:szCs w:val="28"/>
        </w:rPr>
      </w:pPr>
    </w:p>
    <w:p w14:paraId="327CC3B7" w14:textId="2B0BAA90" w:rsidR="009F5964" w:rsidRPr="00BC6DCA" w:rsidRDefault="009F5964" w:rsidP="0062773A">
      <w:pPr>
        <w:suppressAutoHyphens/>
        <w:rPr>
          <w:rFonts w:ascii="Arial" w:hAnsi="Arial" w:cs="Arial"/>
          <w:sz w:val="28"/>
          <w:szCs w:val="28"/>
        </w:rPr>
      </w:pPr>
      <w:r w:rsidRPr="00BC6DCA">
        <w:rPr>
          <w:rFonts w:ascii="Arial" w:hAnsi="Arial" w:cs="Arial"/>
          <w:sz w:val="28"/>
          <w:szCs w:val="28"/>
        </w:rPr>
        <w:t xml:space="preserve">We believe that this course provides endless learning opportunities; however, this is not only the responsibility of the instructors. Therefore, during class students must </w:t>
      </w:r>
      <w:r w:rsidRPr="00BC6DCA">
        <w:rPr>
          <w:rFonts w:ascii="Arial" w:hAnsi="Arial" w:cs="Arial"/>
          <w:sz w:val="28"/>
          <w:szCs w:val="28"/>
          <w:u w:val="single"/>
        </w:rPr>
        <w:t>silence/close</w:t>
      </w:r>
      <w:r w:rsidRPr="00BC6DCA">
        <w:rPr>
          <w:rFonts w:ascii="Arial" w:hAnsi="Arial" w:cs="Arial"/>
          <w:sz w:val="28"/>
          <w:szCs w:val="28"/>
        </w:rPr>
        <w:t xml:space="preserve"> all cell phones, tablets, laptops, or other electronic communication devices. Tablets and laptops may be used with prior approval from the instructor.  Service Scholars found using their electronic communication devices during class will be marked absent for the day.</w:t>
      </w:r>
    </w:p>
    <w:p w14:paraId="27D8AAB7" w14:textId="77777777" w:rsidR="004E7F9E" w:rsidRPr="00BC6DCA" w:rsidRDefault="004E7F9E" w:rsidP="004E7F9E">
      <w:pPr>
        <w:widowControl w:val="0"/>
        <w:tabs>
          <w:tab w:val="left" w:pos="810"/>
        </w:tabs>
        <w:autoSpaceDE w:val="0"/>
        <w:autoSpaceDN w:val="0"/>
        <w:adjustRightInd w:val="0"/>
        <w:ind w:left="360"/>
        <w:jc w:val="center"/>
        <w:outlineLvl w:val="0"/>
        <w:rPr>
          <w:rFonts w:ascii="Arial" w:hAnsi="Arial" w:cs="Arial"/>
          <w:b/>
          <w:color w:val="0D0D0D" w:themeColor="text1" w:themeTint="F2"/>
          <w:sz w:val="28"/>
          <w:szCs w:val="28"/>
        </w:rPr>
      </w:pPr>
    </w:p>
    <w:p w14:paraId="3E19E6FA" w14:textId="77777777" w:rsidR="0062773A" w:rsidRPr="00BC6DCA" w:rsidRDefault="004E7F9E" w:rsidP="0062773A">
      <w:pPr>
        <w:widowControl w:val="0"/>
        <w:tabs>
          <w:tab w:val="left" w:pos="810"/>
        </w:tabs>
        <w:autoSpaceDE w:val="0"/>
        <w:autoSpaceDN w:val="0"/>
        <w:adjustRightInd w:val="0"/>
        <w:jc w:val="center"/>
        <w:outlineLvl w:val="0"/>
        <w:rPr>
          <w:rFonts w:ascii="Arial" w:hAnsi="Arial" w:cs="Arial"/>
          <w:b/>
          <w:color w:val="0D0D0D" w:themeColor="text1" w:themeTint="F2"/>
          <w:sz w:val="28"/>
          <w:szCs w:val="28"/>
        </w:rPr>
      </w:pPr>
      <w:r w:rsidRPr="00BC6DCA">
        <w:rPr>
          <w:rFonts w:ascii="Arial" w:hAnsi="Arial" w:cs="Arial"/>
          <w:b/>
          <w:color w:val="0D0D0D" w:themeColor="text1" w:themeTint="F2"/>
          <w:sz w:val="28"/>
          <w:szCs w:val="28"/>
        </w:rPr>
        <w:t>Canvas Use</w:t>
      </w:r>
    </w:p>
    <w:p w14:paraId="02BEDD04" w14:textId="30284C6D" w:rsidR="004E7F9E" w:rsidRPr="00BC6DCA" w:rsidRDefault="004E7F9E" w:rsidP="0062773A">
      <w:pPr>
        <w:widowControl w:val="0"/>
        <w:tabs>
          <w:tab w:val="left" w:pos="810"/>
        </w:tabs>
        <w:autoSpaceDE w:val="0"/>
        <w:autoSpaceDN w:val="0"/>
        <w:adjustRightInd w:val="0"/>
        <w:outlineLvl w:val="0"/>
        <w:rPr>
          <w:rFonts w:ascii="Arial" w:hAnsi="Arial" w:cs="Arial"/>
          <w:b/>
          <w:color w:val="0D0D0D" w:themeColor="text1" w:themeTint="F2"/>
          <w:sz w:val="28"/>
          <w:szCs w:val="28"/>
        </w:rPr>
      </w:pPr>
      <w:r w:rsidRPr="00BC6DCA">
        <w:rPr>
          <w:rFonts w:ascii="Arial" w:hAnsi="Arial" w:cs="Arial"/>
          <w:color w:val="0D0D0D" w:themeColor="text1" w:themeTint="F2"/>
          <w:sz w:val="28"/>
          <w:szCs w:val="28"/>
        </w:rPr>
        <w:t xml:space="preserve">This course will be making use of the University learning management system, Canvas. Each student has an e-mail account through the university. Be sure that you have your FSUID and password so that you can access Canvas at </w:t>
      </w:r>
      <w:hyperlink r:id="rId13" w:history="1">
        <w:r w:rsidRPr="00BC6DCA">
          <w:rPr>
            <w:rStyle w:val="Hyperlink"/>
            <w:rFonts w:ascii="Arial" w:hAnsi="Arial" w:cs="Arial"/>
            <w:color w:val="0D0D0D" w:themeColor="text1" w:themeTint="F2"/>
            <w:sz w:val="28"/>
            <w:szCs w:val="28"/>
          </w:rPr>
          <w:t>http://campus.fsu.edu</w:t>
        </w:r>
      </w:hyperlink>
      <w:r w:rsidRPr="00BC6DCA">
        <w:rPr>
          <w:rFonts w:ascii="Arial" w:hAnsi="Arial" w:cs="Arial"/>
          <w:color w:val="0D0D0D" w:themeColor="text1" w:themeTint="F2"/>
          <w:sz w:val="28"/>
          <w:szCs w:val="28"/>
        </w:rPr>
        <w:t xml:space="preserve">. This is the official method that the instructor will use for communicating with the whole class and/or individual students regarding assignment reminders, course syllabus revisions/updates, etc. If you routinely use a different email account, be sure that you follow up and forward your messages from your campus email account to where you prefer to get your e-mail. Be sure that you record your FSUID and that your password is something that you will remember. If you have problems accessing Canvas, contact the helpdesk at (850) 644-HELP, </w:t>
      </w:r>
      <w:hyperlink r:id="rId14" w:history="1">
        <w:r w:rsidRPr="00BC6DCA">
          <w:rPr>
            <w:rStyle w:val="Hyperlink"/>
            <w:rFonts w:ascii="Arial" w:hAnsi="Arial" w:cs="Arial"/>
            <w:sz w:val="28"/>
            <w:szCs w:val="28"/>
          </w:rPr>
          <w:t>http://helpdesk.fsu.edu</w:t>
        </w:r>
      </w:hyperlink>
      <w:r w:rsidRPr="00BC6DCA">
        <w:rPr>
          <w:rFonts w:ascii="Arial" w:hAnsi="Arial" w:cs="Arial"/>
          <w:color w:val="0D0D0D" w:themeColor="text1" w:themeTint="F2"/>
          <w:sz w:val="28"/>
          <w:szCs w:val="28"/>
        </w:rPr>
        <w:t xml:space="preserve"> or </w:t>
      </w:r>
      <w:hyperlink r:id="rId15" w:history="1">
        <w:r w:rsidRPr="00BC6DCA">
          <w:rPr>
            <w:rStyle w:val="Hyperlink"/>
            <w:rFonts w:ascii="Arial" w:hAnsi="Arial" w:cs="Arial"/>
            <w:sz w:val="28"/>
            <w:szCs w:val="28"/>
          </w:rPr>
          <w:t>it-help@fsu.edu</w:t>
        </w:r>
      </w:hyperlink>
    </w:p>
    <w:p w14:paraId="6F318DE9" w14:textId="77777777" w:rsidR="004E7F9E" w:rsidRPr="00BC6DCA" w:rsidRDefault="004E7F9E" w:rsidP="004E7F9E">
      <w:pPr>
        <w:pStyle w:val="ListParagraph"/>
        <w:suppressAutoHyphens/>
        <w:ind w:left="360"/>
        <w:rPr>
          <w:rFonts w:ascii="Arial" w:eastAsia="Arial" w:hAnsi="Arial" w:cs="Arial"/>
          <w:b/>
          <w:bCs/>
          <w:sz w:val="28"/>
          <w:szCs w:val="28"/>
        </w:rPr>
      </w:pPr>
    </w:p>
    <w:p w14:paraId="5B1E0AF9" w14:textId="77777777" w:rsidR="004E7F9E" w:rsidRPr="00BC6DCA" w:rsidRDefault="004E7F9E" w:rsidP="005B45E6">
      <w:pPr>
        <w:suppressAutoHyphens/>
        <w:jc w:val="center"/>
        <w:rPr>
          <w:rFonts w:ascii="Arial" w:hAnsi="Arial" w:cs="Arial"/>
          <w:b/>
          <w:sz w:val="28"/>
          <w:szCs w:val="28"/>
        </w:rPr>
      </w:pPr>
      <w:r w:rsidRPr="00BC6DCA">
        <w:rPr>
          <w:rFonts w:ascii="Arial" w:hAnsi="Arial" w:cs="Arial"/>
          <w:b/>
          <w:sz w:val="28"/>
          <w:szCs w:val="28"/>
        </w:rPr>
        <w:t>Writing Assignments</w:t>
      </w:r>
    </w:p>
    <w:p w14:paraId="2A97CF72" w14:textId="42858A15" w:rsidR="004E7F9E" w:rsidRPr="00BC6DCA" w:rsidRDefault="004E7F9E" w:rsidP="0062773A">
      <w:pPr>
        <w:suppressAutoHyphens/>
        <w:rPr>
          <w:rFonts w:ascii="Arial" w:hAnsi="Arial" w:cs="Arial"/>
          <w:b/>
          <w:sz w:val="28"/>
          <w:szCs w:val="28"/>
          <w:lang w:eastAsia="ar-SA"/>
        </w:rPr>
      </w:pPr>
      <w:r w:rsidRPr="00BC6DCA">
        <w:rPr>
          <w:rFonts w:ascii="Arial" w:hAnsi="Arial" w:cs="Arial"/>
          <w:sz w:val="28"/>
          <w:szCs w:val="28"/>
        </w:rPr>
        <w:t xml:space="preserve">All written assignments (including discussion boards) to be turned in must be typed, double-spaced, twelve-point Times New Roman font with one-inch margins on all sides. Unless noted differently in the grading criteria/rubric, </w:t>
      </w:r>
      <w:r w:rsidRPr="00BC6DCA">
        <w:rPr>
          <w:rFonts w:ascii="Arial" w:hAnsi="Arial" w:cs="Arial"/>
          <w:b/>
          <w:sz w:val="28"/>
          <w:szCs w:val="28"/>
        </w:rPr>
        <w:t>all written a</w:t>
      </w:r>
      <w:r w:rsidRPr="00BC6DCA">
        <w:rPr>
          <w:rFonts w:ascii="Arial" w:hAnsi="Arial" w:cs="Arial"/>
          <w:b/>
          <w:sz w:val="28"/>
          <w:szCs w:val="28"/>
          <w:lang w:eastAsia="ar-SA"/>
        </w:rPr>
        <w:t>ssignments require proper labeling in the top left corn</w:t>
      </w:r>
      <w:r w:rsidR="00452588">
        <w:rPr>
          <w:rFonts w:ascii="Arial" w:hAnsi="Arial" w:cs="Arial"/>
          <w:b/>
          <w:sz w:val="28"/>
          <w:szCs w:val="28"/>
          <w:lang w:eastAsia="ar-SA"/>
        </w:rPr>
        <w:t>er, which includes student name and the</w:t>
      </w:r>
      <w:r w:rsidRPr="00BC6DCA">
        <w:rPr>
          <w:rFonts w:ascii="Arial" w:hAnsi="Arial" w:cs="Arial"/>
          <w:b/>
          <w:sz w:val="28"/>
          <w:szCs w:val="28"/>
          <w:lang w:eastAsia="ar-SA"/>
        </w:rPr>
        <w:t xml:space="preserve"> title of a</w:t>
      </w:r>
      <w:r w:rsidR="00452588">
        <w:rPr>
          <w:rFonts w:ascii="Arial" w:hAnsi="Arial" w:cs="Arial"/>
          <w:b/>
          <w:sz w:val="28"/>
          <w:szCs w:val="28"/>
          <w:lang w:eastAsia="ar-SA"/>
        </w:rPr>
        <w:t>ssignment</w:t>
      </w:r>
      <w:r w:rsidRPr="00BC6DCA">
        <w:rPr>
          <w:rFonts w:ascii="Arial" w:hAnsi="Arial" w:cs="Arial"/>
          <w:sz w:val="28"/>
          <w:szCs w:val="28"/>
          <w:lang w:eastAsia="ar-SA"/>
        </w:rPr>
        <w:t xml:space="preserve">. Specific word count will be noted for each writing assignment and should be adhered to. </w:t>
      </w:r>
      <w:r w:rsidRPr="009600A5">
        <w:rPr>
          <w:rFonts w:ascii="Arial" w:hAnsi="Arial" w:cs="Arial"/>
          <w:i/>
          <w:sz w:val="28"/>
          <w:szCs w:val="28"/>
          <w:lang w:eastAsia="ar-SA"/>
        </w:rPr>
        <w:t>Points will be deducted for papers with less than the minimum word count and more than the maximum word count.</w:t>
      </w:r>
      <w:r w:rsidRPr="00BC6DCA">
        <w:rPr>
          <w:rFonts w:ascii="Arial" w:hAnsi="Arial" w:cs="Arial"/>
          <w:sz w:val="28"/>
          <w:szCs w:val="28"/>
          <w:lang w:eastAsia="ar-SA"/>
        </w:rPr>
        <w:t xml:space="preserve"> </w:t>
      </w:r>
      <w:r w:rsidRPr="00BC6DCA">
        <w:rPr>
          <w:rFonts w:ascii="Arial" w:hAnsi="Arial" w:cs="Arial"/>
          <w:sz w:val="28"/>
          <w:szCs w:val="28"/>
        </w:rPr>
        <w:t>Your paper should also be proofread and free from grammatical and spelling errors. Papers that do not comply with this format or that contain numerous errors will lose points accordingly. Make sure you use the dictionary and the spell check and grammar checking tools available for you in your word processing software program.</w:t>
      </w:r>
      <w:r w:rsidRPr="00BC6DCA">
        <w:rPr>
          <w:rFonts w:ascii="Arial" w:hAnsi="Arial" w:cs="Arial"/>
          <w:b/>
          <w:sz w:val="28"/>
          <w:szCs w:val="28"/>
          <w:lang w:eastAsia="zh-CN"/>
        </w:rPr>
        <w:t xml:space="preserve">  </w:t>
      </w:r>
      <w:r w:rsidRPr="00BC6DCA">
        <w:rPr>
          <w:rFonts w:ascii="Arial" w:hAnsi="Arial" w:cs="Arial"/>
          <w:b/>
          <w:bCs/>
          <w:sz w:val="28"/>
          <w:szCs w:val="28"/>
          <w:lang w:eastAsia="ar-SA"/>
        </w:rPr>
        <w:t>No late assignments will be accepted</w:t>
      </w:r>
      <w:r w:rsidRPr="00BC6DCA">
        <w:rPr>
          <w:rFonts w:ascii="Arial" w:hAnsi="Arial" w:cs="Arial"/>
          <w:b/>
          <w:sz w:val="28"/>
          <w:szCs w:val="28"/>
          <w:lang w:eastAsia="ar-SA"/>
        </w:rPr>
        <w:t>.</w:t>
      </w:r>
    </w:p>
    <w:p w14:paraId="2E7F2283" w14:textId="53188F69" w:rsidR="009F5964" w:rsidRPr="00BC6DCA" w:rsidRDefault="009F5964" w:rsidP="0062773A">
      <w:pPr>
        <w:suppressAutoHyphens/>
        <w:rPr>
          <w:rFonts w:ascii="Arial" w:hAnsi="Arial" w:cs="Arial"/>
          <w:b/>
          <w:sz w:val="28"/>
          <w:szCs w:val="28"/>
          <w:lang w:eastAsia="zh-CN"/>
        </w:rPr>
      </w:pPr>
    </w:p>
    <w:p w14:paraId="704285AF" w14:textId="42B5BF2A" w:rsidR="009F5964" w:rsidRPr="00BC6DCA" w:rsidRDefault="009F5964" w:rsidP="0062773A">
      <w:pPr>
        <w:suppressAutoHyphens/>
        <w:rPr>
          <w:rFonts w:ascii="Arial" w:hAnsi="Arial" w:cs="Arial"/>
          <w:sz w:val="28"/>
          <w:szCs w:val="28"/>
        </w:rPr>
      </w:pPr>
      <w:r w:rsidRPr="00BC6DCA">
        <w:rPr>
          <w:rFonts w:ascii="Arial" w:hAnsi="Arial" w:cs="Arial"/>
          <w:sz w:val="28"/>
          <w:szCs w:val="28"/>
        </w:rPr>
        <w:t xml:space="preserve">Service Scholars are expected to present solid content and convey their message using appropriate grammar, syntax, punctuation, and language. </w:t>
      </w:r>
      <w:r w:rsidRPr="00BC6DCA">
        <w:rPr>
          <w:rFonts w:ascii="Arial" w:hAnsi="Arial" w:cs="Arial"/>
          <w:sz w:val="28"/>
          <w:szCs w:val="28"/>
        </w:rPr>
        <w:lastRenderedPageBreak/>
        <w:t xml:space="preserve">Written assignments will be reviewed for both content and presentation.  Proper citations will be expected for all material that is taken directly or paraphrased from another source. You must read </w:t>
      </w:r>
      <w:r w:rsidR="002E5141" w:rsidRPr="00BC6DCA">
        <w:rPr>
          <w:rFonts w:ascii="Arial" w:hAnsi="Arial" w:cs="Arial"/>
          <w:sz w:val="28"/>
          <w:szCs w:val="28"/>
        </w:rPr>
        <w:t>enough</w:t>
      </w:r>
      <w:r w:rsidRPr="00BC6DCA">
        <w:rPr>
          <w:rFonts w:ascii="Arial" w:hAnsi="Arial" w:cs="Arial"/>
          <w:sz w:val="28"/>
          <w:szCs w:val="28"/>
        </w:rPr>
        <w:t xml:space="preserve"> sources (books, articles and so on) to be able to write and speak with authority and substance on the topic you have chosen. For a college level paper, a standard to adopt is to have at least one reference in the bibliography per page of text (e.g. a </w:t>
      </w:r>
      <w:r w:rsidR="00C75286" w:rsidRPr="00BC6DCA">
        <w:rPr>
          <w:rFonts w:ascii="Arial" w:hAnsi="Arial" w:cs="Arial"/>
          <w:sz w:val="28"/>
          <w:szCs w:val="28"/>
        </w:rPr>
        <w:t>5-page</w:t>
      </w:r>
      <w:r w:rsidRPr="00BC6DCA">
        <w:rPr>
          <w:rFonts w:ascii="Arial" w:hAnsi="Arial" w:cs="Arial"/>
          <w:sz w:val="28"/>
          <w:szCs w:val="28"/>
        </w:rPr>
        <w:t xml:space="preserve"> paper should be supported by roughly 5 references). Of course, a book is of more value than one article from a journal so one book may be the equivalent of three or four articles, depending on the book. </w:t>
      </w:r>
      <w:r w:rsidR="00FF2EDD" w:rsidRPr="00BC6DCA">
        <w:rPr>
          <w:rFonts w:ascii="Arial" w:hAnsi="Arial" w:cs="Arial"/>
          <w:sz w:val="28"/>
          <w:szCs w:val="28"/>
        </w:rPr>
        <w:t>However,</w:t>
      </w:r>
      <w:r w:rsidRPr="00BC6DCA">
        <w:rPr>
          <w:rFonts w:ascii="Arial" w:hAnsi="Arial" w:cs="Arial"/>
          <w:sz w:val="28"/>
          <w:szCs w:val="28"/>
        </w:rPr>
        <w:t xml:space="preserve"> it depends on the quality of the research and analysis.  </w:t>
      </w:r>
      <w:r w:rsidRPr="00BC6DCA">
        <w:rPr>
          <w:rFonts w:ascii="Arial" w:hAnsi="Arial" w:cs="Arial"/>
          <w:sz w:val="28"/>
          <w:szCs w:val="28"/>
          <w:lang w:eastAsia="ar-SA"/>
        </w:rPr>
        <w:t>Material from a source you did not originally create must be appropriately and correctly referenced using APA (6</w:t>
      </w:r>
      <w:r w:rsidRPr="00BC6DCA">
        <w:rPr>
          <w:rFonts w:ascii="Arial" w:hAnsi="Arial" w:cs="Arial"/>
          <w:sz w:val="28"/>
          <w:szCs w:val="28"/>
          <w:vertAlign w:val="superscript"/>
          <w:lang w:eastAsia="ar-SA"/>
        </w:rPr>
        <w:t>th</w:t>
      </w:r>
      <w:r w:rsidRPr="00BC6DCA">
        <w:rPr>
          <w:rFonts w:ascii="Arial" w:hAnsi="Arial" w:cs="Arial"/>
          <w:sz w:val="28"/>
          <w:szCs w:val="28"/>
          <w:lang w:eastAsia="ar-SA"/>
        </w:rPr>
        <w:t xml:space="preserve"> Ed.) style format. Refer to: </w:t>
      </w:r>
      <w:hyperlink r:id="rId16" w:history="1">
        <w:r w:rsidRPr="00BC6DCA">
          <w:rPr>
            <w:rStyle w:val="Hyperlink"/>
            <w:rFonts w:ascii="Arial" w:hAnsi="Arial" w:cs="Arial"/>
            <w:b/>
            <w:sz w:val="28"/>
            <w:szCs w:val="28"/>
          </w:rPr>
          <w:t>https://owl.english.purdue.edu/owl/section/2/10</w:t>
        </w:r>
      </w:hyperlink>
      <w:r w:rsidRPr="00BC6DCA">
        <w:rPr>
          <w:rStyle w:val="Hyperlink"/>
          <w:rFonts w:ascii="Arial" w:hAnsi="Arial" w:cs="Arial"/>
          <w:b/>
          <w:sz w:val="28"/>
          <w:szCs w:val="28"/>
        </w:rPr>
        <w:t xml:space="preserve"> </w:t>
      </w:r>
      <w:r w:rsidRPr="00BC6DCA">
        <w:rPr>
          <w:rStyle w:val="Hyperlink"/>
          <w:rFonts w:ascii="Arial" w:hAnsi="Arial" w:cs="Arial"/>
          <w:color w:val="auto"/>
          <w:sz w:val="28"/>
          <w:szCs w:val="28"/>
          <w:u w:val="none"/>
        </w:rPr>
        <w:t>and the course Canvas site.</w:t>
      </w:r>
    </w:p>
    <w:p w14:paraId="1CFE0BDA" w14:textId="77777777" w:rsidR="004E7F9E" w:rsidRPr="00BC6DCA" w:rsidRDefault="004E7F9E" w:rsidP="004E7F9E">
      <w:pPr>
        <w:suppressAutoHyphens/>
        <w:ind w:left="540"/>
        <w:jc w:val="center"/>
        <w:rPr>
          <w:rFonts w:ascii="Arial" w:hAnsi="Arial" w:cs="Arial"/>
          <w:b/>
          <w:i/>
          <w:sz w:val="28"/>
          <w:szCs w:val="28"/>
        </w:rPr>
      </w:pPr>
    </w:p>
    <w:p w14:paraId="59196FF4" w14:textId="3D3BA59C" w:rsidR="004E7F9E" w:rsidRPr="00BC6DCA" w:rsidRDefault="004E7F9E" w:rsidP="0062773A">
      <w:pPr>
        <w:suppressAutoHyphens/>
        <w:rPr>
          <w:rStyle w:val="Hyperlink"/>
          <w:rFonts w:ascii="Arial" w:hAnsi="Arial" w:cs="Arial"/>
          <w:color w:val="auto"/>
          <w:sz w:val="28"/>
          <w:szCs w:val="28"/>
          <w:u w:val="none"/>
        </w:rPr>
      </w:pPr>
      <w:r w:rsidRPr="00BC6DCA">
        <w:rPr>
          <w:rFonts w:ascii="Arial" w:hAnsi="Arial" w:cs="Arial"/>
          <w:b/>
          <w:sz w:val="28"/>
          <w:szCs w:val="28"/>
        </w:rPr>
        <w:t xml:space="preserve">Any class assignment turned in late will receive a grade of zero unless </w:t>
      </w:r>
      <w:r w:rsidRPr="00BC6DCA">
        <w:rPr>
          <w:rFonts w:ascii="Arial" w:hAnsi="Arial" w:cs="Arial"/>
          <w:b/>
          <w:sz w:val="28"/>
          <w:szCs w:val="28"/>
          <w:u w:val="single"/>
        </w:rPr>
        <w:t>prior</w:t>
      </w:r>
      <w:r w:rsidRPr="00BC6DCA">
        <w:rPr>
          <w:rFonts w:ascii="Arial" w:hAnsi="Arial" w:cs="Arial"/>
          <w:b/>
          <w:sz w:val="28"/>
          <w:szCs w:val="28"/>
        </w:rPr>
        <w:t xml:space="preserve"> approval has been arranged with the instructor. </w:t>
      </w:r>
      <w:r w:rsidRPr="00BC6DCA">
        <w:rPr>
          <w:rFonts w:ascii="Arial" w:hAnsi="Arial" w:cs="Arial"/>
          <w:sz w:val="28"/>
          <w:szCs w:val="28"/>
          <w:lang w:eastAsia="ar-SA"/>
        </w:rPr>
        <w:t xml:space="preserve"> </w:t>
      </w:r>
    </w:p>
    <w:p w14:paraId="3FE8C19A" w14:textId="77777777" w:rsidR="004E7F9E" w:rsidRPr="00BC6DCA" w:rsidRDefault="004E7F9E" w:rsidP="004E7F9E">
      <w:pPr>
        <w:suppressAutoHyphens/>
        <w:rPr>
          <w:rStyle w:val="Hyperlink"/>
          <w:rFonts w:ascii="Arial" w:hAnsi="Arial" w:cs="Arial"/>
          <w:sz w:val="28"/>
          <w:szCs w:val="28"/>
          <w:lang w:eastAsia="ar-SA"/>
        </w:rPr>
      </w:pPr>
    </w:p>
    <w:p w14:paraId="5F58023E" w14:textId="77777777" w:rsidR="004E7F9E" w:rsidRPr="00BC6DCA" w:rsidRDefault="004E7F9E" w:rsidP="004E7F9E">
      <w:pPr>
        <w:ind w:left="360"/>
        <w:jc w:val="center"/>
        <w:rPr>
          <w:rFonts w:ascii="Arial" w:hAnsi="Arial" w:cs="Arial"/>
          <w:sz w:val="28"/>
          <w:szCs w:val="28"/>
        </w:rPr>
      </w:pPr>
      <w:r w:rsidRPr="00BC6DCA">
        <w:rPr>
          <w:rFonts w:ascii="Arial" w:hAnsi="Arial" w:cs="Arial"/>
          <w:b/>
          <w:sz w:val="28"/>
          <w:szCs w:val="28"/>
        </w:rPr>
        <w:t>In-class assignments</w:t>
      </w:r>
    </w:p>
    <w:p w14:paraId="4E5AE16F" w14:textId="77777777" w:rsidR="004E7F9E" w:rsidRPr="00BC6DCA" w:rsidRDefault="004E7F9E" w:rsidP="0062773A">
      <w:pPr>
        <w:rPr>
          <w:rFonts w:ascii="Arial" w:hAnsi="Arial" w:cs="Arial"/>
          <w:sz w:val="28"/>
          <w:szCs w:val="28"/>
        </w:rPr>
      </w:pPr>
      <w:r w:rsidRPr="00BC6DCA">
        <w:rPr>
          <w:rFonts w:ascii="Arial" w:hAnsi="Arial" w:cs="Arial"/>
          <w:sz w:val="28"/>
          <w:szCs w:val="28"/>
        </w:rPr>
        <w:t xml:space="preserve">Activities and tasks such as reflective activities will occur frequently during our class time.  Many of these tasks may be collected and graded. </w:t>
      </w:r>
      <w:r w:rsidRPr="00BC6DCA">
        <w:rPr>
          <w:rFonts w:ascii="Arial" w:hAnsi="Arial" w:cs="Arial"/>
          <w:sz w:val="28"/>
          <w:szCs w:val="28"/>
          <w:u w:val="single"/>
        </w:rPr>
        <w:t>You must be in class to receive points</w:t>
      </w:r>
      <w:r w:rsidRPr="00BC6DCA">
        <w:rPr>
          <w:rFonts w:ascii="Arial" w:hAnsi="Arial" w:cs="Arial"/>
          <w:sz w:val="28"/>
          <w:szCs w:val="28"/>
        </w:rPr>
        <w:t xml:space="preserve"> for the assignments unless </w:t>
      </w:r>
      <w:r w:rsidRPr="00BC6DCA">
        <w:rPr>
          <w:rFonts w:ascii="Arial" w:hAnsi="Arial" w:cs="Arial"/>
          <w:b/>
          <w:sz w:val="28"/>
          <w:szCs w:val="28"/>
        </w:rPr>
        <w:t>PRIOR</w:t>
      </w:r>
      <w:r w:rsidRPr="00BC6DCA">
        <w:rPr>
          <w:rFonts w:ascii="Arial" w:hAnsi="Arial" w:cs="Arial"/>
          <w:sz w:val="28"/>
          <w:szCs w:val="28"/>
        </w:rPr>
        <w:t xml:space="preserve"> arrangements have been made with your instructor. There will be no make-ups. </w:t>
      </w:r>
    </w:p>
    <w:p w14:paraId="5301C269" w14:textId="77777777" w:rsidR="00BC2894" w:rsidRPr="00BC6DCA" w:rsidRDefault="00BC2894" w:rsidP="004E7F9E">
      <w:pPr>
        <w:suppressAutoHyphens/>
        <w:rPr>
          <w:rFonts w:ascii="Arial" w:hAnsi="Arial" w:cs="Arial"/>
          <w:b/>
          <w:bCs/>
          <w:color w:val="0D0D0D" w:themeColor="text1" w:themeTint="F2"/>
          <w:sz w:val="28"/>
          <w:szCs w:val="28"/>
          <w:lang w:eastAsia="ar-SA"/>
        </w:rPr>
      </w:pPr>
    </w:p>
    <w:p w14:paraId="058C13BC" w14:textId="32753BBA" w:rsidR="004E7F9E" w:rsidRPr="00BC6DCA" w:rsidRDefault="00220C61" w:rsidP="004E7F9E">
      <w:pPr>
        <w:suppressAutoHyphens/>
        <w:ind w:left="360"/>
        <w:jc w:val="center"/>
        <w:rPr>
          <w:rFonts w:ascii="Arial" w:hAnsi="Arial" w:cs="Arial"/>
          <w:b/>
          <w:bCs/>
          <w:color w:val="0D0D0D" w:themeColor="text1" w:themeTint="F2"/>
          <w:sz w:val="28"/>
          <w:szCs w:val="28"/>
          <w:lang w:eastAsia="ar-SA"/>
        </w:rPr>
      </w:pPr>
      <w:r>
        <w:rPr>
          <w:rFonts w:ascii="Arial" w:hAnsi="Arial" w:cs="Arial"/>
          <w:b/>
          <w:bCs/>
          <w:color w:val="0D0D0D" w:themeColor="text1" w:themeTint="F2"/>
          <w:sz w:val="28"/>
          <w:szCs w:val="28"/>
          <w:lang w:eastAsia="ar-SA"/>
        </w:rPr>
        <w:t>One</w:t>
      </w:r>
      <w:r w:rsidR="00A2388B" w:rsidRPr="00BC6DCA">
        <w:rPr>
          <w:rFonts w:ascii="Arial" w:hAnsi="Arial" w:cs="Arial"/>
          <w:b/>
          <w:bCs/>
          <w:color w:val="0D0D0D" w:themeColor="text1" w:themeTint="F2"/>
          <w:sz w:val="28"/>
          <w:szCs w:val="28"/>
          <w:lang w:eastAsia="ar-SA"/>
        </w:rPr>
        <w:t>-On-One Meeting Days</w:t>
      </w:r>
    </w:p>
    <w:p w14:paraId="3A48512C" w14:textId="18DC57E9" w:rsidR="00C60BC7" w:rsidRPr="00346103" w:rsidRDefault="004E7F9E" w:rsidP="00346103">
      <w:pPr>
        <w:suppressAutoHyphens/>
        <w:rPr>
          <w:rFonts w:ascii="Arial" w:hAnsi="Arial" w:cs="Arial"/>
          <w:color w:val="0D0D0D" w:themeColor="text1" w:themeTint="F2"/>
          <w:sz w:val="28"/>
          <w:szCs w:val="28"/>
          <w:lang w:eastAsia="ar-SA"/>
        </w:rPr>
      </w:pPr>
      <w:r w:rsidRPr="00BC6DCA">
        <w:rPr>
          <w:rFonts w:ascii="Arial" w:hAnsi="Arial" w:cs="Arial"/>
          <w:color w:val="0D0D0D" w:themeColor="text1" w:themeTint="F2"/>
          <w:sz w:val="28"/>
          <w:szCs w:val="28"/>
          <w:lang w:eastAsia="ar-SA"/>
        </w:rPr>
        <w:t xml:space="preserve">We do not have regular class meetings on these days. Use this time to </w:t>
      </w:r>
      <w:r w:rsidR="00A2388B" w:rsidRPr="00BC6DCA">
        <w:rPr>
          <w:rFonts w:ascii="Arial" w:hAnsi="Arial" w:cs="Arial"/>
          <w:color w:val="0D0D0D" w:themeColor="text1" w:themeTint="F2"/>
          <w:sz w:val="28"/>
          <w:szCs w:val="28"/>
          <w:lang w:eastAsia="ar-SA"/>
        </w:rPr>
        <w:t xml:space="preserve">meet with your instructor, </w:t>
      </w:r>
      <w:r w:rsidRPr="00BC6DCA">
        <w:rPr>
          <w:rFonts w:ascii="Arial" w:hAnsi="Arial" w:cs="Arial"/>
          <w:color w:val="0D0D0D" w:themeColor="text1" w:themeTint="F2"/>
          <w:sz w:val="28"/>
          <w:szCs w:val="28"/>
          <w:lang w:eastAsia="ar-SA"/>
        </w:rPr>
        <w:t>complete service hours, complete assignments, and work with your peers/groups</w:t>
      </w:r>
      <w:r w:rsidR="00731AE8" w:rsidRPr="00BC6DCA">
        <w:rPr>
          <w:rFonts w:ascii="Arial" w:hAnsi="Arial" w:cs="Arial"/>
          <w:color w:val="0D0D0D" w:themeColor="text1" w:themeTint="F2"/>
          <w:sz w:val="28"/>
          <w:szCs w:val="28"/>
          <w:lang w:eastAsia="ar-SA"/>
        </w:rPr>
        <w:t xml:space="preserve"> (if necessary)</w:t>
      </w:r>
      <w:r w:rsidRPr="00BC6DCA">
        <w:rPr>
          <w:rFonts w:ascii="Arial" w:hAnsi="Arial" w:cs="Arial"/>
          <w:color w:val="0D0D0D" w:themeColor="text1" w:themeTint="F2"/>
          <w:sz w:val="28"/>
          <w:szCs w:val="28"/>
          <w:lang w:eastAsia="ar-SA"/>
        </w:rPr>
        <w:t>.</w:t>
      </w:r>
    </w:p>
    <w:p w14:paraId="6C4C183B" w14:textId="77777777" w:rsidR="00C60BC7" w:rsidRPr="00BC6DCA" w:rsidRDefault="00C60BC7" w:rsidP="004E7F9E">
      <w:pPr>
        <w:tabs>
          <w:tab w:val="left" w:pos="360"/>
        </w:tabs>
        <w:rPr>
          <w:rFonts w:ascii="Arial" w:hAnsi="Arial" w:cs="Arial"/>
          <w:sz w:val="28"/>
          <w:szCs w:val="28"/>
        </w:rPr>
      </w:pPr>
    </w:p>
    <w:p w14:paraId="000215AA" w14:textId="77777777" w:rsidR="004E7F9E" w:rsidRPr="00BC6DCA" w:rsidRDefault="004E7F9E" w:rsidP="004E7F9E">
      <w:pPr>
        <w:pStyle w:val="ListParagraph"/>
        <w:numPr>
          <w:ilvl w:val="0"/>
          <w:numId w:val="2"/>
        </w:numPr>
        <w:tabs>
          <w:tab w:val="left" w:pos="360"/>
        </w:tabs>
        <w:rPr>
          <w:rFonts w:ascii="Arial" w:eastAsia="Arial" w:hAnsi="Arial" w:cs="Arial"/>
          <w:i/>
          <w:iCs/>
          <w:sz w:val="28"/>
          <w:szCs w:val="28"/>
        </w:rPr>
      </w:pPr>
      <w:r w:rsidRPr="00BC6DCA">
        <w:rPr>
          <w:rFonts w:ascii="Arial" w:eastAsia="Arial" w:hAnsi="Arial" w:cs="Arial"/>
          <w:b/>
          <w:bCs/>
          <w:sz w:val="28"/>
          <w:szCs w:val="28"/>
        </w:rPr>
        <w:t xml:space="preserve">Grading/Evaluation </w:t>
      </w:r>
    </w:p>
    <w:p w14:paraId="6B05D008" w14:textId="77777777" w:rsidR="004E7F9E" w:rsidRPr="00BC6DCA" w:rsidRDefault="004E7F9E" w:rsidP="00BC2894">
      <w:pPr>
        <w:tabs>
          <w:tab w:val="left" w:pos="720"/>
        </w:tabs>
        <w:suppressAutoHyphens/>
        <w:jc w:val="center"/>
        <w:rPr>
          <w:rFonts w:ascii="Arial" w:eastAsia="Arial" w:hAnsi="Arial" w:cs="Arial"/>
          <w:b/>
          <w:bCs/>
          <w:sz w:val="28"/>
          <w:szCs w:val="28"/>
          <w:lang w:eastAsia="ar-SA"/>
        </w:rPr>
      </w:pPr>
      <w:r w:rsidRPr="00BC6DCA">
        <w:rPr>
          <w:rFonts w:ascii="Arial" w:eastAsia="Arial" w:hAnsi="Arial" w:cs="Arial"/>
          <w:b/>
          <w:bCs/>
          <w:sz w:val="28"/>
          <w:szCs w:val="28"/>
          <w:lang w:eastAsia="ar-SA"/>
        </w:rPr>
        <w:t>Assignment Descriptions</w:t>
      </w:r>
    </w:p>
    <w:p w14:paraId="18EC8611" w14:textId="4BBDD278" w:rsidR="004E7F9E" w:rsidRPr="00BC6DCA" w:rsidRDefault="004E7F9E" w:rsidP="004E7F9E">
      <w:pPr>
        <w:tabs>
          <w:tab w:val="left" w:pos="720"/>
        </w:tabs>
        <w:suppressAutoHyphens/>
        <w:rPr>
          <w:rFonts w:ascii="Arial" w:hAnsi="Arial" w:cs="Arial"/>
          <w:color w:val="0D0D0D" w:themeColor="text1" w:themeTint="F2"/>
          <w:sz w:val="28"/>
          <w:szCs w:val="28"/>
          <w:lang w:eastAsia="ar-SA"/>
        </w:rPr>
      </w:pPr>
    </w:p>
    <w:p w14:paraId="3B9FFEDB" w14:textId="481242C0" w:rsidR="003E5DE7" w:rsidRPr="00BC6DCA" w:rsidRDefault="006673DB" w:rsidP="00612491">
      <w:pPr>
        <w:pStyle w:val="ListParagraph"/>
        <w:numPr>
          <w:ilvl w:val="0"/>
          <w:numId w:val="7"/>
        </w:numPr>
        <w:tabs>
          <w:tab w:val="left" w:pos="720"/>
        </w:tabs>
        <w:suppressAutoHyphens/>
        <w:rPr>
          <w:rFonts w:ascii="Arial" w:eastAsia="Arial" w:hAnsi="Arial" w:cs="Arial"/>
          <w:color w:val="0D0D0D" w:themeColor="text1" w:themeTint="F2"/>
          <w:sz w:val="28"/>
          <w:szCs w:val="28"/>
          <w:lang w:eastAsia="ar-SA"/>
        </w:rPr>
      </w:pPr>
      <w:r>
        <w:rPr>
          <w:rFonts w:ascii="Arial" w:eastAsia="Arial" w:hAnsi="Arial" w:cs="Arial"/>
          <w:b/>
          <w:bCs/>
          <w:color w:val="000000" w:themeColor="text1"/>
          <w:sz w:val="28"/>
          <w:szCs w:val="28"/>
          <w:lang w:eastAsia="ar-SA"/>
        </w:rPr>
        <w:t>One</w:t>
      </w:r>
      <w:r w:rsidR="00612491" w:rsidRPr="00BC6DCA">
        <w:rPr>
          <w:rFonts w:ascii="Arial" w:eastAsia="Arial" w:hAnsi="Arial" w:cs="Arial"/>
          <w:b/>
          <w:bCs/>
          <w:color w:val="000000" w:themeColor="text1"/>
          <w:sz w:val="28"/>
          <w:szCs w:val="28"/>
          <w:lang w:eastAsia="ar-SA"/>
        </w:rPr>
        <w:t>-on-One Meetings with Instructor</w:t>
      </w:r>
      <w:r w:rsidR="003E5DE7" w:rsidRPr="00BC6DCA">
        <w:rPr>
          <w:rFonts w:ascii="Arial" w:eastAsia="Arial" w:hAnsi="Arial" w:cs="Arial"/>
          <w:b/>
          <w:bCs/>
          <w:color w:val="000000" w:themeColor="text1"/>
          <w:sz w:val="28"/>
          <w:szCs w:val="28"/>
          <w:lang w:eastAsia="ar-SA"/>
        </w:rPr>
        <w:t xml:space="preserve"> </w:t>
      </w:r>
      <w:r w:rsidR="004E7F9E" w:rsidRPr="00BC6DCA">
        <w:rPr>
          <w:rFonts w:ascii="Arial" w:eastAsia="Arial" w:hAnsi="Arial" w:cs="Arial"/>
          <w:b/>
          <w:bCs/>
          <w:color w:val="000000" w:themeColor="text1"/>
          <w:sz w:val="28"/>
          <w:szCs w:val="28"/>
          <w:lang w:eastAsia="ar-SA"/>
        </w:rPr>
        <w:t>(</w:t>
      </w:r>
      <w:r w:rsidR="007950A5" w:rsidRPr="00BC6DCA">
        <w:rPr>
          <w:rFonts w:ascii="Arial" w:eastAsia="Arial" w:hAnsi="Arial" w:cs="Arial"/>
          <w:b/>
          <w:bCs/>
          <w:color w:val="000000" w:themeColor="text1"/>
          <w:sz w:val="28"/>
          <w:szCs w:val="28"/>
          <w:lang w:eastAsia="ar-SA"/>
        </w:rPr>
        <w:t>2</w:t>
      </w:r>
      <w:r w:rsidR="0062773A" w:rsidRPr="00BC6DCA">
        <w:rPr>
          <w:rFonts w:ascii="Arial" w:eastAsia="Arial" w:hAnsi="Arial" w:cs="Arial"/>
          <w:b/>
          <w:bCs/>
          <w:color w:val="000000" w:themeColor="text1"/>
          <w:sz w:val="28"/>
          <w:szCs w:val="28"/>
          <w:lang w:eastAsia="ar-SA"/>
        </w:rPr>
        <w:t xml:space="preserve"> @ </w:t>
      </w:r>
      <w:r w:rsidR="004E7F9E" w:rsidRPr="00BC6DCA">
        <w:rPr>
          <w:rFonts w:ascii="Arial" w:eastAsia="Arial" w:hAnsi="Arial" w:cs="Arial"/>
          <w:b/>
          <w:bCs/>
          <w:color w:val="000000" w:themeColor="text1"/>
          <w:sz w:val="28"/>
          <w:szCs w:val="28"/>
          <w:lang w:eastAsia="ar-SA"/>
        </w:rPr>
        <w:t>50 points</w:t>
      </w:r>
      <w:r w:rsidR="0062773A" w:rsidRPr="00BC6DCA">
        <w:rPr>
          <w:rFonts w:ascii="Arial" w:eastAsia="Arial" w:hAnsi="Arial" w:cs="Arial"/>
          <w:b/>
          <w:bCs/>
          <w:color w:val="000000" w:themeColor="text1"/>
          <w:sz w:val="28"/>
          <w:szCs w:val="28"/>
          <w:lang w:eastAsia="ar-SA"/>
        </w:rPr>
        <w:t xml:space="preserve"> = </w:t>
      </w:r>
      <w:r w:rsidR="007950A5" w:rsidRPr="00BC6DCA">
        <w:rPr>
          <w:rFonts w:ascii="Arial" w:eastAsia="Arial" w:hAnsi="Arial" w:cs="Arial"/>
          <w:b/>
          <w:bCs/>
          <w:color w:val="000000" w:themeColor="text1"/>
          <w:sz w:val="28"/>
          <w:szCs w:val="28"/>
          <w:lang w:eastAsia="ar-SA"/>
        </w:rPr>
        <w:t>100</w:t>
      </w:r>
      <w:r w:rsidR="0062773A" w:rsidRPr="00BC6DCA">
        <w:rPr>
          <w:rFonts w:ascii="Arial" w:eastAsia="Arial" w:hAnsi="Arial" w:cs="Arial"/>
          <w:b/>
          <w:bCs/>
          <w:color w:val="000000" w:themeColor="text1"/>
          <w:sz w:val="28"/>
          <w:szCs w:val="28"/>
          <w:lang w:eastAsia="ar-SA"/>
        </w:rPr>
        <w:t xml:space="preserve"> points</w:t>
      </w:r>
      <w:r w:rsidR="004E7F9E" w:rsidRPr="00BC6DCA">
        <w:rPr>
          <w:rFonts w:ascii="Arial" w:eastAsia="Arial" w:hAnsi="Arial" w:cs="Arial"/>
          <w:b/>
          <w:bCs/>
          <w:color w:val="000000" w:themeColor="text1"/>
          <w:sz w:val="28"/>
          <w:szCs w:val="28"/>
          <w:lang w:eastAsia="ar-SA"/>
        </w:rPr>
        <w:t>)</w:t>
      </w:r>
      <w:r w:rsidR="004E7F9E" w:rsidRPr="00BC6DCA">
        <w:rPr>
          <w:rFonts w:ascii="Arial" w:eastAsia="Arial" w:hAnsi="Arial" w:cs="Arial"/>
          <w:b/>
          <w:bCs/>
          <w:i/>
          <w:iCs/>
          <w:color w:val="000000" w:themeColor="text1"/>
          <w:sz w:val="28"/>
          <w:szCs w:val="28"/>
          <w:lang w:eastAsia="ar-SA"/>
        </w:rPr>
        <w:t xml:space="preserve">: </w:t>
      </w:r>
      <w:r w:rsidR="00612491" w:rsidRPr="00BC6DCA">
        <w:rPr>
          <w:rFonts w:ascii="Arial" w:hAnsi="Arial" w:cs="Arial"/>
          <w:sz w:val="28"/>
          <w:szCs w:val="28"/>
        </w:rPr>
        <w:t xml:space="preserve">You will schedule and attend a 30 minute one on one session with </w:t>
      </w:r>
      <w:r w:rsidR="00141054" w:rsidRPr="00BC6DCA">
        <w:rPr>
          <w:rFonts w:ascii="Arial" w:hAnsi="Arial" w:cs="Arial"/>
          <w:sz w:val="28"/>
          <w:szCs w:val="28"/>
        </w:rPr>
        <w:t xml:space="preserve">the </w:t>
      </w:r>
      <w:r w:rsidR="00612491" w:rsidRPr="00BC6DCA">
        <w:rPr>
          <w:rFonts w:ascii="Arial" w:hAnsi="Arial" w:cs="Arial"/>
          <w:sz w:val="28"/>
          <w:szCs w:val="28"/>
        </w:rPr>
        <w:t xml:space="preserve">instructor on </w:t>
      </w:r>
      <w:r w:rsidR="007950A5" w:rsidRPr="00796527">
        <w:rPr>
          <w:rFonts w:ascii="Arial" w:hAnsi="Arial" w:cs="Arial"/>
          <w:sz w:val="28"/>
          <w:szCs w:val="28"/>
        </w:rPr>
        <w:t xml:space="preserve">October </w:t>
      </w:r>
      <w:r w:rsidR="004F234E" w:rsidRPr="00796527">
        <w:rPr>
          <w:rFonts w:ascii="Arial" w:hAnsi="Arial" w:cs="Arial"/>
          <w:sz w:val="28"/>
          <w:szCs w:val="28"/>
        </w:rPr>
        <w:t>7</w:t>
      </w:r>
      <w:r w:rsidR="007950A5" w:rsidRPr="00796527">
        <w:rPr>
          <w:rFonts w:ascii="Arial" w:hAnsi="Arial" w:cs="Arial"/>
          <w:sz w:val="28"/>
          <w:szCs w:val="28"/>
        </w:rPr>
        <w:t>, 20</w:t>
      </w:r>
      <w:r w:rsidR="004F234E" w:rsidRPr="00796527">
        <w:rPr>
          <w:rFonts w:ascii="Arial" w:hAnsi="Arial" w:cs="Arial"/>
          <w:sz w:val="28"/>
          <w:szCs w:val="28"/>
        </w:rPr>
        <w:t>20</w:t>
      </w:r>
      <w:r w:rsidR="00612491" w:rsidRPr="00796527">
        <w:rPr>
          <w:rFonts w:ascii="Arial" w:hAnsi="Arial" w:cs="Arial"/>
          <w:sz w:val="28"/>
          <w:szCs w:val="28"/>
        </w:rPr>
        <w:t xml:space="preserve"> and </w:t>
      </w:r>
      <w:r w:rsidR="007950A5" w:rsidRPr="00796527">
        <w:rPr>
          <w:rFonts w:ascii="Arial" w:hAnsi="Arial" w:cs="Arial"/>
          <w:sz w:val="28"/>
          <w:szCs w:val="28"/>
        </w:rPr>
        <w:t xml:space="preserve">November </w:t>
      </w:r>
      <w:r w:rsidR="00796527" w:rsidRPr="00796527">
        <w:rPr>
          <w:rFonts w:ascii="Arial" w:hAnsi="Arial" w:cs="Arial"/>
          <w:sz w:val="28"/>
          <w:szCs w:val="28"/>
        </w:rPr>
        <w:t>18</w:t>
      </w:r>
      <w:r w:rsidR="007950A5" w:rsidRPr="00796527">
        <w:rPr>
          <w:rFonts w:ascii="Arial" w:hAnsi="Arial" w:cs="Arial"/>
          <w:sz w:val="28"/>
          <w:szCs w:val="28"/>
        </w:rPr>
        <w:t>, 20</w:t>
      </w:r>
      <w:r w:rsidR="00796527">
        <w:rPr>
          <w:rFonts w:ascii="Arial" w:hAnsi="Arial" w:cs="Arial"/>
          <w:sz w:val="28"/>
          <w:szCs w:val="28"/>
        </w:rPr>
        <w:t>20</w:t>
      </w:r>
      <w:r w:rsidR="00612491" w:rsidRPr="00BC6DCA">
        <w:rPr>
          <w:rFonts w:ascii="Arial" w:hAnsi="Arial" w:cs="Arial"/>
          <w:sz w:val="28"/>
          <w:szCs w:val="28"/>
        </w:rPr>
        <w:t>.</w:t>
      </w:r>
    </w:p>
    <w:p w14:paraId="626E1030" w14:textId="4762B953" w:rsidR="004E7F9E" w:rsidRPr="00BC6DCA" w:rsidRDefault="004E7F9E" w:rsidP="007950A5">
      <w:pPr>
        <w:pStyle w:val="Default"/>
        <w:rPr>
          <w:b/>
          <w:bCs/>
          <w:i/>
          <w:iCs/>
          <w:sz w:val="28"/>
          <w:szCs w:val="28"/>
          <w:lang w:eastAsia="ar-SA"/>
        </w:rPr>
      </w:pPr>
    </w:p>
    <w:p w14:paraId="264ACC7C" w14:textId="23DE4186" w:rsidR="004E7F9E" w:rsidRPr="00316F6D" w:rsidRDefault="0056082E" w:rsidP="0056082E">
      <w:pPr>
        <w:pStyle w:val="Default"/>
        <w:numPr>
          <w:ilvl w:val="0"/>
          <w:numId w:val="7"/>
        </w:numPr>
        <w:rPr>
          <w:b/>
          <w:bCs/>
          <w:i/>
          <w:iCs/>
          <w:sz w:val="28"/>
          <w:szCs w:val="28"/>
          <w:lang w:eastAsia="ar-SA"/>
        </w:rPr>
      </w:pPr>
      <w:r w:rsidRPr="00316F6D">
        <w:rPr>
          <w:b/>
          <w:bCs/>
          <w:sz w:val="28"/>
          <w:szCs w:val="28"/>
          <w:lang w:eastAsia="ar-SA"/>
        </w:rPr>
        <w:t>Service Plan</w:t>
      </w:r>
      <w:r w:rsidR="004E7F9E" w:rsidRPr="00316F6D">
        <w:rPr>
          <w:b/>
          <w:bCs/>
          <w:sz w:val="28"/>
          <w:szCs w:val="28"/>
          <w:lang w:eastAsia="ar-SA"/>
        </w:rPr>
        <w:t xml:space="preserve"> </w:t>
      </w:r>
      <w:r w:rsidR="004E7F9E" w:rsidRPr="00316F6D">
        <w:rPr>
          <w:b/>
          <w:bCs/>
          <w:i/>
          <w:iCs/>
          <w:color w:val="000000" w:themeColor="text1"/>
          <w:sz w:val="28"/>
          <w:szCs w:val="28"/>
          <w:lang w:eastAsia="ar-SA"/>
        </w:rPr>
        <w:t>(</w:t>
      </w:r>
      <w:r w:rsidR="00506446">
        <w:rPr>
          <w:b/>
          <w:bCs/>
          <w:i/>
          <w:iCs/>
          <w:color w:val="000000" w:themeColor="text1"/>
          <w:sz w:val="28"/>
          <w:szCs w:val="28"/>
          <w:lang w:eastAsia="ar-SA"/>
        </w:rPr>
        <w:t>120</w:t>
      </w:r>
      <w:r w:rsidR="009B41B3" w:rsidRPr="00316F6D">
        <w:rPr>
          <w:b/>
          <w:bCs/>
          <w:i/>
          <w:iCs/>
          <w:color w:val="000000" w:themeColor="text1"/>
          <w:sz w:val="28"/>
          <w:szCs w:val="28"/>
          <w:lang w:eastAsia="ar-SA"/>
        </w:rPr>
        <w:t xml:space="preserve"> points)</w:t>
      </w:r>
      <w:r w:rsidRPr="00316F6D">
        <w:rPr>
          <w:b/>
          <w:bCs/>
          <w:i/>
          <w:iCs/>
          <w:color w:val="000000" w:themeColor="text1"/>
          <w:sz w:val="28"/>
          <w:szCs w:val="28"/>
          <w:lang w:eastAsia="ar-SA"/>
        </w:rPr>
        <w:t>:</w:t>
      </w:r>
      <w:r w:rsidR="004E7F9E" w:rsidRPr="00316F6D">
        <w:rPr>
          <w:color w:val="000000" w:themeColor="text1"/>
          <w:sz w:val="28"/>
          <w:szCs w:val="28"/>
          <w:lang w:eastAsia="ar-SA"/>
        </w:rPr>
        <w:t xml:space="preserve"> </w:t>
      </w:r>
      <w:r w:rsidRPr="00316F6D">
        <w:rPr>
          <w:color w:val="000000" w:themeColor="text1"/>
          <w:sz w:val="28"/>
          <w:szCs w:val="28"/>
          <w:lang w:eastAsia="ar-SA"/>
        </w:rPr>
        <w:t xml:space="preserve">Each </w:t>
      </w:r>
      <w:r w:rsidR="00141054" w:rsidRPr="00316F6D">
        <w:rPr>
          <w:color w:val="000000" w:themeColor="text1"/>
          <w:sz w:val="28"/>
          <w:szCs w:val="28"/>
          <w:lang w:eastAsia="ar-SA"/>
        </w:rPr>
        <w:t>student</w:t>
      </w:r>
      <w:r w:rsidRPr="00316F6D">
        <w:rPr>
          <w:color w:val="000000" w:themeColor="text1"/>
          <w:sz w:val="28"/>
          <w:szCs w:val="28"/>
          <w:lang w:eastAsia="ar-SA"/>
        </w:rPr>
        <w:t xml:space="preserve"> will create a service plan that details the where and when service will be co</w:t>
      </w:r>
      <w:bookmarkStart w:id="0" w:name="_GoBack"/>
      <w:bookmarkEnd w:id="0"/>
      <w:r w:rsidRPr="00316F6D">
        <w:rPr>
          <w:color w:val="000000" w:themeColor="text1"/>
          <w:sz w:val="28"/>
          <w:szCs w:val="28"/>
          <w:lang w:eastAsia="ar-SA"/>
        </w:rPr>
        <w:t>mpleted.</w:t>
      </w:r>
    </w:p>
    <w:p w14:paraId="5ECB71E4" w14:textId="77777777" w:rsidR="009D44B7" w:rsidRPr="00BC6DCA" w:rsidRDefault="009D44B7" w:rsidP="009D44B7">
      <w:pPr>
        <w:pStyle w:val="ListParagraph"/>
        <w:rPr>
          <w:b/>
          <w:bCs/>
          <w:i/>
          <w:iCs/>
          <w:sz w:val="28"/>
          <w:szCs w:val="28"/>
          <w:lang w:eastAsia="ar-SA"/>
        </w:rPr>
      </w:pPr>
    </w:p>
    <w:p w14:paraId="69F45A16" w14:textId="0BB2D667" w:rsidR="004E7F9E" w:rsidRPr="00BC6DCA" w:rsidRDefault="009D44B7" w:rsidP="004E7F9E">
      <w:pPr>
        <w:pStyle w:val="Default"/>
        <w:numPr>
          <w:ilvl w:val="0"/>
          <w:numId w:val="7"/>
        </w:numPr>
        <w:rPr>
          <w:b/>
          <w:bCs/>
          <w:iCs/>
          <w:sz w:val="28"/>
          <w:szCs w:val="28"/>
          <w:lang w:eastAsia="ar-SA"/>
        </w:rPr>
      </w:pPr>
      <w:r w:rsidRPr="00BC6DCA">
        <w:rPr>
          <w:b/>
          <w:bCs/>
          <w:iCs/>
          <w:sz w:val="28"/>
          <w:szCs w:val="28"/>
          <w:lang w:eastAsia="ar-SA"/>
        </w:rPr>
        <w:lastRenderedPageBreak/>
        <w:t>Reflective Activities/Discussion Boards</w:t>
      </w:r>
      <w:r w:rsidR="00D36EA4" w:rsidRPr="00BC6DCA">
        <w:rPr>
          <w:b/>
          <w:bCs/>
          <w:iCs/>
          <w:sz w:val="28"/>
          <w:szCs w:val="28"/>
          <w:lang w:eastAsia="ar-SA"/>
        </w:rPr>
        <w:t xml:space="preserve"> (9 @ </w:t>
      </w:r>
      <w:r w:rsidR="00A14455" w:rsidRPr="00BC6DCA">
        <w:rPr>
          <w:b/>
          <w:bCs/>
          <w:iCs/>
          <w:sz w:val="28"/>
          <w:szCs w:val="28"/>
          <w:lang w:eastAsia="ar-SA"/>
        </w:rPr>
        <w:t>2</w:t>
      </w:r>
      <w:r w:rsidR="00D36EA4" w:rsidRPr="00BC6DCA">
        <w:rPr>
          <w:b/>
          <w:bCs/>
          <w:iCs/>
          <w:sz w:val="28"/>
          <w:szCs w:val="28"/>
          <w:lang w:eastAsia="ar-SA"/>
        </w:rPr>
        <w:t xml:space="preserve">0 points = </w:t>
      </w:r>
      <w:r w:rsidR="00A14455" w:rsidRPr="00BC6DCA">
        <w:rPr>
          <w:b/>
          <w:bCs/>
          <w:iCs/>
          <w:sz w:val="28"/>
          <w:szCs w:val="28"/>
          <w:lang w:eastAsia="ar-SA"/>
        </w:rPr>
        <w:t>18</w:t>
      </w:r>
      <w:r w:rsidR="00D36EA4" w:rsidRPr="00BC6DCA">
        <w:rPr>
          <w:b/>
          <w:bCs/>
          <w:iCs/>
          <w:sz w:val="28"/>
          <w:szCs w:val="28"/>
          <w:lang w:eastAsia="ar-SA"/>
        </w:rPr>
        <w:t>0</w:t>
      </w:r>
      <w:r w:rsidRPr="00BC6DCA">
        <w:rPr>
          <w:b/>
          <w:bCs/>
          <w:iCs/>
          <w:sz w:val="28"/>
          <w:szCs w:val="28"/>
          <w:lang w:eastAsia="ar-SA"/>
        </w:rPr>
        <w:t xml:space="preserve"> points): </w:t>
      </w:r>
      <w:r w:rsidRPr="00BC6DCA">
        <w:rPr>
          <w:color w:val="000000" w:themeColor="text1"/>
          <w:sz w:val="28"/>
          <w:szCs w:val="28"/>
          <w:lang w:eastAsia="ar-SA"/>
        </w:rPr>
        <w:t xml:space="preserve">In order for students to have an opportunity to interact with one another and share ideas about what they are learning from the course, students will complete reflective activities, which may be completed in class or online via the course discussion board. These </w:t>
      </w:r>
      <w:r w:rsidR="00A14455" w:rsidRPr="00BC6DCA">
        <w:rPr>
          <w:color w:val="000000" w:themeColor="text1"/>
          <w:sz w:val="28"/>
          <w:szCs w:val="28"/>
          <w:lang w:eastAsia="ar-SA"/>
        </w:rPr>
        <w:t>discussion boards/</w:t>
      </w:r>
      <w:r w:rsidRPr="00BC6DCA">
        <w:rPr>
          <w:color w:val="000000" w:themeColor="text1"/>
          <w:sz w:val="28"/>
          <w:szCs w:val="28"/>
          <w:lang w:eastAsia="ar-SA"/>
        </w:rPr>
        <w:t>reflective activities will derive from the course topical outline, service learning, and summary assignments/activities. Discussion boards may involve supplemental course materials, which is intended to encourage students to develop critical thinking skills related to the topics discussed in the course</w:t>
      </w:r>
      <w:r w:rsidRPr="00BC6DCA">
        <w:rPr>
          <w:b/>
          <w:bCs/>
          <w:sz w:val="28"/>
          <w:szCs w:val="28"/>
        </w:rPr>
        <w:t xml:space="preserve">. </w:t>
      </w:r>
      <w:bookmarkStart w:id="1" w:name="_Hlk12722953"/>
      <w:r w:rsidRPr="00BC6DCA">
        <w:rPr>
          <w:b/>
          <w:bCs/>
          <w:i/>
          <w:iCs/>
          <w:color w:val="000000" w:themeColor="text1"/>
          <w:sz w:val="28"/>
          <w:szCs w:val="28"/>
          <w:lang w:eastAsia="ar-SA"/>
        </w:rPr>
        <w:t>Assignment grading criteria will be provided separately.</w:t>
      </w:r>
      <w:bookmarkEnd w:id="1"/>
    </w:p>
    <w:p w14:paraId="4BA04477" w14:textId="77777777" w:rsidR="0056082E" w:rsidRPr="00BC6DCA" w:rsidRDefault="0056082E" w:rsidP="0056082E">
      <w:pPr>
        <w:pStyle w:val="ListParagraph"/>
        <w:rPr>
          <w:rFonts w:ascii="Arial" w:eastAsia="Arial" w:hAnsi="Arial" w:cs="Arial"/>
          <w:b/>
          <w:bCs/>
          <w:sz w:val="28"/>
          <w:szCs w:val="28"/>
        </w:rPr>
      </w:pPr>
    </w:p>
    <w:p w14:paraId="1A35F4C8" w14:textId="5073974E" w:rsidR="0056082E" w:rsidRPr="00BC6DCA" w:rsidRDefault="0056082E" w:rsidP="0056082E">
      <w:pPr>
        <w:pStyle w:val="ListParagraph"/>
        <w:numPr>
          <w:ilvl w:val="0"/>
          <w:numId w:val="7"/>
        </w:numPr>
        <w:rPr>
          <w:rFonts w:ascii="Arial" w:eastAsia="Arial" w:hAnsi="Arial" w:cs="Arial"/>
          <w:b/>
          <w:bCs/>
          <w:sz w:val="28"/>
          <w:szCs w:val="28"/>
        </w:rPr>
      </w:pPr>
      <w:r w:rsidRPr="00BC6DCA">
        <w:rPr>
          <w:rFonts w:ascii="Arial" w:eastAsia="Arial" w:hAnsi="Arial" w:cs="Arial"/>
          <w:b/>
          <w:bCs/>
          <w:sz w:val="28"/>
          <w:szCs w:val="28"/>
        </w:rPr>
        <w:t>Final Reflection Paper (</w:t>
      </w:r>
      <w:r w:rsidR="001A00D1" w:rsidRPr="00BC6DCA">
        <w:rPr>
          <w:rFonts w:ascii="Arial" w:eastAsia="Arial" w:hAnsi="Arial" w:cs="Arial"/>
          <w:b/>
          <w:bCs/>
          <w:sz w:val="28"/>
          <w:szCs w:val="28"/>
        </w:rPr>
        <w:t>4</w:t>
      </w:r>
      <w:r w:rsidRPr="00BC6DCA">
        <w:rPr>
          <w:rFonts w:ascii="Arial" w:eastAsia="Arial" w:hAnsi="Arial" w:cs="Arial"/>
          <w:b/>
          <w:bCs/>
          <w:sz w:val="28"/>
          <w:szCs w:val="28"/>
        </w:rPr>
        <w:t xml:space="preserve">0 points): </w:t>
      </w:r>
      <w:r w:rsidR="009F5964" w:rsidRPr="00BC6DCA">
        <w:rPr>
          <w:rFonts w:ascii="Arial" w:hAnsi="Arial" w:cs="Arial"/>
          <w:sz w:val="28"/>
          <w:szCs w:val="28"/>
        </w:rPr>
        <w:t>Each student</w:t>
      </w:r>
      <w:r w:rsidRPr="00BC6DCA">
        <w:rPr>
          <w:rFonts w:ascii="Arial" w:hAnsi="Arial" w:cs="Arial"/>
          <w:sz w:val="28"/>
          <w:szCs w:val="28"/>
        </w:rPr>
        <w:t xml:space="preserve"> will complete a summative reflection paper at the end of the semester. </w:t>
      </w:r>
      <w:r w:rsidR="000170B2" w:rsidRPr="00BC6DCA">
        <w:rPr>
          <w:rFonts w:ascii="Arial" w:hAnsi="Arial" w:cs="Arial"/>
          <w:sz w:val="28"/>
          <w:szCs w:val="28"/>
        </w:rPr>
        <w:t>This paper will provide an o</w:t>
      </w:r>
      <w:r w:rsidR="00CA0B9C" w:rsidRPr="00BC6DCA">
        <w:rPr>
          <w:rFonts w:ascii="Arial" w:hAnsi="Arial" w:cs="Arial"/>
          <w:sz w:val="28"/>
          <w:szCs w:val="28"/>
        </w:rPr>
        <w:t xml:space="preserve">pportunity for </w:t>
      </w:r>
      <w:r w:rsidR="00A14455" w:rsidRPr="00BC6DCA">
        <w:rPr>
          <w:rFonts w:ascii="Arial" w:hAnsi="Arial" w:cs="Arial"/>
          <w:sz w:val="28"/>
          <w:szCs w:val="28"/>
        </w:rPr>
        <w:t>students</w:t>
      </w:r>
      <w:r w:rsidR="00CA0B9C" w:rsidRPr="00BC6DCA">
        <w:rPr>
          <w:rFonts w:ascii="Arial" w:hAnsi="Arial" w:cs="Arial"/>
          <w:sz w:val="28"/>
          <w:szCs w:val="28"/>
        </w:rPr>
        <w:t xml:space="preserve"> to reflect</w:t>
      </w:r>
      <w:r w:rsidR="000170B2" w:rsidRPr="00BC6DCA">
        <w:rPr>
          <w:rFonts w:ascii="Arial" w:hAnsi="Arial" w:cs="Arial"/>
          <w:sz w:val="28"/>
          <w:szCs w:val="28"/>
        </w:rPr>
        <w:t xml:space="preserve"> on the semester and be</w:t>
      </w:r>
      <w:r w:rsidR="00CA0B9C" w:rsidRPr="00BC6DCA">
        <w:rPr>
          <w:rFonts w:ascii="Arial" w:hAnsi="Arial" w:cs="Arial"/>
          <w:sz w:val="28"/>
          <w:szCs w:val="28"/>
        </w:rPr>
        <w:t>gin</w:t>
      </w:r>
      <w:r w:rsidR="000170B2" w:rsidRPr="00BC6DCA">
        <w:rPr>
          <w:rFonts w:ascii="Arial" w:hAnsi="Arial" w:cs="Arial"/>
          <w:sz w:val="28"/>
          <w:szCs w:val="28"/>
        </w:rPr>
        <w:t xml:space="preserve"> thinking about and setting goals for the spring semester.</w:t>
      </w:r>
      <w:r w:rsidR="003A0E03" w:rsidRPr="00BC6DCA">
        <w:rPr>
          <w:rFonts w:ascii="Arial" w:hAnsi="Arial" w:cs="Arial"/>
          <w:sz w:val="28"/>
          <w:szCs w:val="28"/>
        </w:rPr>
        <w:t xml:space="preserve"> </w:t>
      </w:r>
      <w:r w:rsidR="003A0E03" w:rsidRPr="00BC6DCA">
        <w:rPr>
          <w:rFonts w:ascii="Arial" w:hAnsi="Arial" w:cs="Arial"/>
          <w:b/>
          <w:bCs/>
          <w:i/>
          <w:iCs/>
          <w:color w:val="000000" w:themeColor="text1"/>
          <w:sz w:val="28"/>
          <w:szCs w:val="28"/>
          <w:lang w:eastAsia="ar-SA"/>
        </w:rPr>
        <w:t>Assignment grading criteria will be provided separately.</w:t>
      </w:r>
    </w:p>
    <w:p w14:paraId="66D7BCE6" w14:textId="12CA69CF" w:rsidR="00A07DD2" w:rsidRPr="00BC6DCA" w:rsidRDefault="00A07DD2" w:rsidP="00A07DD2">
      <w:pPr>
        <w:rPr>
          <w:rFonts w:ascii="Arial" w:eastAsia="Arial" w:hAnsi="Arial" w:cs="Arial"/>
          <w:sz w:val="28"/>
          <w:szCs w:val="28"/>
        </w:rPr>
      </w:pPr>
    </w:p>
    <w:p w14:paraId="5250E730" w14:textId="77777777" w:rsidR="00CD6FF8" w:rsidRPr="00BC6DCA" w:rsidRDefault="00CD6FF8" w:rsidP="00CD6FF8">
      <w:pPr>
        <w:pStyle w:val="ListParagraph"/>
        <w:ind w:left="1440"/>
        <w:rPr>
          <w:rFonts w:ascii="Arial" w:eastAsia="Arial" w:hAnsi="Arial" w:cs="Arial"/>
          <w:sz w:val="28"/>
          <w:szCs w:val="28"/>
        </w:rPr>
      </w:pPr>
    </w:p>
    <w:p w14:paraId="06E24A92" w14:textId="1FABFF11" w:rsidR="00CD6FF8" w:rsidRPr="00BC6DCA" w:rsidRDefault="00CD6FF8" w:rsidP="00CD6FF8">
      <w:pPr>
        <w:rPr>
          <w:rFonts w:ascii="Arial" w:eastAsia="Arial" w:hAnsi="Arial" w:cs="Arial"/>
          <w:sz w:val="28"/>
          <w:szCs w:val="28"/>
        </w:rPr>
      </w:pPr>
      <w:r w:rsidRPr="00BC6DCA">
        <w:rPr>
          <w:rFonts w:ascii="Arial" w:eastAsia="Arial" w:hAnsi="Arial" w:cs="Arial"/>
          <w:sz w:val="28"/>
          <w:szCs w:val="28"/>
        </w:rPr>
        <w:t xml:space="preserve">In </w:t>
      </w:r>
      <w:r w:rsidRPr="00BC6DCA">
        <w:rPr>
          <w:rFonts w:ascii="Arial" w:eastAsia="Arial" w:hAnsi="Arial" w:cs="Arial"/>
          <w:b/>
          <w:bCs/>
          <w:sz w:val="28"/>
          <w:szCs w:val="28"/>
        </w:rPr>
        <w:t>SOW 1054</w:t>
      </w:r>
      <w:r w:rsidRPr="00BC6DCA">
        <w:rPr>
          <w:rFonts w:ascii="Arial" w:eastAsia="Arial" w:hAnsi="Arial" w:cs="Arial"/>
          <w:sz w:val="28"/>
          <w:szCs w:val="28"/>
        </w:rPr>
        <w:t>, all assignments, except for the ServScript form</w:t>
      </w:r>
      <w:r w:rsidR="00B00ABA" w:rsidRPr="00BC6DCA">
        <w:rPr>
          <w:rFonts w:ascii="Arial" w:eastAsia="Arial" w:hAnsi="Arial" w:cs="Arial"/>
          <w:sz w:val="28"/>
          <w:szCs w:val="28"/>
        </w:rPr>
        <w:t>,</w:t>
      </w:r>
      <w:r w:rsidRPr="00BC6DCA">
        <w:rPr>
          <w:rFonts w:ascii="Arial" w:eastAsia="Arial" w:hAnsi="Arial" w:cs="Arial"/>
          <w:sz w:val="28"/>
          <w:szCs w:val="28"/>
        </w:rPr>
        <w:t xml:space="preserve"> will be graded with a rubric, which students will be provided. All assignment criteria and grading rubrics will be posted on the course Canvas site. </w:t>
      </w:r>
      <w:r w:rsidRPr="00BC6DCA">
        <w:rPr>
          <w:rFonts w:ascii="Arial" w:eastAsia="Arial" w:hAnsi="Arial" w:cs="Arial"/>
          <w:b/>
          <w:bCs/>
          <w:sz w:val="28"/>
          <w:szCs w:val="28"/>
        </w:rPr>
        <w:t xml:space="preserve">All assignments are combined to determine </w:t>
      </w:r>
      <w:r w:rsidR="002A3AD9" w:rsidRPr="00BC6DCA">
        <w:rPr>
          <w:rFonts w:ascii="Arial" w:eastAsia="Arial" w:hAnsi="Arial" w:cs="Arial"/>
          <w:b/>
          <w:bCs/>
          <w:sz w:val="28"/>
          <w:szCs w:val="28"/>
        </w:rPr>
        <w:t>the</w:t>
      </w:r>
      <w:r w:rsidR="00037E46" w:rsidRPr="00BC6DCA">
        <w:rPr>
          <w:rFonts w:ascii="Arial" w:eastAsia="Arial" w:hAnsi="Arial" w:cs="Arial"/>
          <w:b/>
          <w:bCs/>
          <w:sz w:val="28"/>
          <w:szCs w:val="28"/>
        </w:rPr>
        <w:t xml:space="preserve"> </w:t>
      </w:r>
      <w:r w:rsidRPr="00BC6DCA">
        <w:rPr>
          <w:rFonts w:ascii="Arial" w:eastAsia="Arial" w:hAnsi="Arial" w:cs="Arial"/>
          <w:b/>
          <w:bCs/>
          <w:sz w:val="28"/>
          <w:szCs w:val="28"/>
        </w:rPr>
        <w:t>final grade in this course</w:t>
      </w:r>
      <w:r w:rsidRPr="00BC6DCA">
        <w:rPr>
          <w:rFonts w:ascii="Arial" w:eastAsia="Arial" w:hAnsi="Arial" w:cs="Arial"/>
          <w:sz w:val="28"/>
          <w:szCs w:val="28"/>
        </w:rPr>
        <w:t>. This course follows an S/U designation for a total of</w:t>
      </w:r>
      <w:r w:rsidRPr="00BC6DCA">
        <w:rPr>
          <w:rFonts w:ascii="Arial" w:eastAsia="Arial" w:hAnsi="Arial" w:cs="Arial"/>
          <w:b/>
          <w:bCs/>
          <w:sz w:val="28"/>
          <w:szCs w:val="28"/>
          <w:u w:val="single"/>
        </w:rPr>
        <w:t xml:space="preserve"> </w:t>
      </w:r>
      <w:r w:rsidR="00506446">
        <w:rPr>
          <w:rFonts w:ascii="Arial" w:eastAsia="Arial" w:hAnsi="Arial" w:cs="Arial"/>
          <w:b/>
          <w:bCs/>
          <w:sz w:val="28"/>
          <w:szCs w:val="28"/>
          <w:u w:val="single"/>
        </w:rPr>
        <w:t>370</w:t>
      </w:r>
      <w:r w:rsidRPr="00BC6DCA">
        <w:rPr>
          <w:rFonts w:ascii="Arial" w:eastAsia="Arial" w:hAnsi="Arial" w:cs="Arial"/>
          <w:sz w:val="28"/>
          <w:szCs w:val="28"/>
        </w:rPr>
        <w:t xml:space="preserve"> points possible. The chart below highlights the grading scale. Students need to compare their total points earned to the grading scale to determine their final grade in this course. </w:t>
      </w:r>
    </w:p>
    <w:p w14:paraId="32538846" w14:textId="77777777" w:rsidR="00CD6FF8" w:rsidRPr="00BC6DCA" w:rsidRDefault="00CD6FF8" w:rsidP="00CD6FF8">
      <w:pPr>
        <w:rPr>
          <w:rFonts w:ascii="Arial" w:eastAsia="Arial" w:hAnsi="Arial" w:cs="Arial"/>
          <w:sz w:val="28"/>
          <w:szCs w:val="28"/>
        </w:rPr>
      </w:pPr>
    </w:p>
    <w:p w14:paraId="499FB8F9" w14:textId="77777777" w:rsidR="00CD6FF8" w:rsidRPr="00BC6DCA" w:rsidRDefault="00CD6FF8" w:rsidP="00CD6FF8">
      <w:pPr>
        <w:rPr>
          <w:rFonts w:ascii="Arial" w:eastAsia="Arial" w:hAnsi="Arial" w:cs="Arial"/>
          <w:i/>
          <w:sz w:val="28"/>
          <w:szCs w:val="28"/>
        </w:rPr>
      </w:pPr>
      <w:r w:rsidRPr="00BC6DCA">
        <w:rPr>
          <w:rFonts w:ascii="Arial" w:eastAsia="Arial" w:hAnsi="Arial" w:cs="Arial"/>
          <w:i/>
          <w:sz w:val="28"/>
          <w:szCs w:val="28"/>
        </w:rPr>
        <w:t>Note that in order to pass this course with a grade of S (Satisfactory) a grace of C- or higher will need to be earned. Any earned grade that is a D+ or less will result in the grade of U (Unsatisfactory).</w:t>
      </w:r>
    </w:p>
    <w:p w14:paraId="2C231650" w14:textId="5FCF3B10" w:rsidR="005C34FB" w:rsidRPr="00BC6DCA" w:rsidRDefault="005C34FB" w:rsidP="00A07DD2">
      <w:pPr>
        <w:rPr>
          <w:rFonts w:ascii="Arial" w:eastAsia="Arial" w:hAnsi="Arial" w:cs="Arial"/>
          <w:b/>
          <w:sz w:val="28"/>
          <w:szCs w:val="28"/>
        </w:rPr>
      </w:pPr>
    </w:p>
    <w:p w14:paraId="2C19B971" w14:textId="77777777" w:rsidR="00CD6FF8" w:rsidRPr="00BC6DCA" w:rsidRDefault="00CD6FF8" w:rsidP="00A07DD2">
      <w:pPr>
        <w:rPr>
          <w:rFonts w:ascii="Arial" w:eastAsia="Arial" w:hAnsi="Arial" w:cs="Arial"/>
          <w:b/>
          <w:sz w:val="28"/>
          <w:szCs w:val="28"/>
        </w:rPr>
      </w:pPr>
    </w:p>
    <w:tbl>
      <w:tblPr>
        <w:tblpPr w:leftFromText="180" w:rightFromText="180" w:vertAnchor="text" w:horzAnchor="margin" w:tblpY="1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970"/>
        <w:gridCol w:w="1890"/>
      </w:tblGrid>
      <w:tr w:rsidR="007F1E82" w:rsidRPr="00BC6DCA" w14:paraId="16DB4C1C" w14:textId="77777777" w:rsidTr="000D54A5">
        <w:tc>
          <w:tcPr>
            <w:tcW w:w="9000" w:type="dxa"/>
            <w:gridSpan w:val="3"/>
            <w:tcBorders>
              <w:top w:val="nil"/>
              <w:left w:val="nil"/>
              <w:right w:val="nil"/>
            </w:tcBorders>
            <w:vAlign w:val="bottom"/>
          </w:tcPr>
          <w:p w14:paraId="591BB428" w14:textId="77777777" w:rsidR="005C34FB" w:rsidRPr="00BC6DCA" w:rsidRDefault="007F1E82" w:rsidP="00BC2894">
            <w:pPr>
              <w:jc w:val="center"/>
              <w:rPr>
                <w:rFonts w:ascii="Arial" w:eastAsia="Arial" w:hAnsi="Arial" w:cs="Arial"/>
                <w:b/>
                <w:sz w:val="28"/>
                <w:szCs w:val="28"/>
              </w:rPr>
            </w:pPr>
            <w:r w:rsidRPr="00BC6DCA">
              <w:rPr>
                <w:rFonts w:ascii="Arial" w:eastAsia="Arial" w:hAnsi="Arial" w:cs="Arial"/>
                <w:b/>
                <w:sz w:val="28"/>
                <w:szCs w:val="28"/>
              </w:rPr>
              <w:t>ASSIGNMENT CHART</w:t>
            </w:r>
          </w:p>
        </w:tc>
      </w:tr>
      <w:tr w:rsidR="007F1E82" w:rsidRPr="00BC6DCA" w14:paraId="023F57ED" w14:textId="77777777" w:rsidTr="000D54A5">
        <w:trPr>
          <w:trHeight w:val="602"/>
        </w:trPr>
        <w:tc>
          <w:tcPr>
            <w:tcW w:w="4140" w:type="dxa"/>
            <w:vAlign w:val="bottom"/>
          </w:tcPr>
          <w:p w14:paraId="76037F06" w14:textId="77777777" w:rsidR="007F1E82" w:rsidRPr="00BC6DCA" w:rsidRDefault="007F1E82" w:rsidP="007F1E82">
            <w:pPr>
              <w:rPr>
                <w:rFonts w:ascii="Arial" w:eastAsia="Arial" w:hAnsi="Arial" w:cs="Arial"/>
                <w:b/>
                <w:sz w:val="28"/>
                <w:szCs w:val="28"/>
              </w:rPr>
            </w:pPr>
            <w:r w:rsidRPr="00BC6DCA">
              <w:rPr>
                <w:rFonts w:ascii="Arial" w:eastAsia="Arial" w:hAnsi="Arial" w:cs="Arial"/>
                <w:b/>
                <w:sz w:val="28"/>
                <w:szCs w:val="28"/>
              </w:rPr>
              <w:t>Assignment</w:t>
            </w:r>
          </w:p>
        </w:tc>
        <w:tc>
          <w:tcPr>
            <w:tcW w:w="2970" w:type="dxa"/>
            <w:vAlign w:val="bottom"/>
          </w:tcPr>
          <w:p w14:paraId="7F2CF380" w14:textId="77777777" w:rsidR="007F1E82" w:rsidRPr="00BC6DCA" w:rsidRDefault="007F1E82" w:rsidP="007F1E82">
            <w:pPr>
              <w:rPr>
                <w:rFonts w:ascii="Arial" w:eastAsia="Arial" w:hAnsi="Arial" w:cs="Arial"/>
                <w:b/>
                <w:sz w:val="28"/>
                <w:szCs w:val="28"/>
              </w:rPr>
            </w:pPr>
            <w:r w:rsidRPr="00BC6DCA">
              <w:rPr>
                <w:rFonts w:ascii="Arial" w:eastAsia="Arial" w:hAnsi="Arial" w:cs="Arial"/>
                <w:b/>
                <w:sz w:val="28"/>
                <w:szCs w:val="28"/>
              </w:rPr>
              <w:t>Course</w:t>
            </w:r>
          </w:p>
          <w:p w14:paraId="7A866C1C" w14:textId="77777777" w:rsidR="007F1E82" w:rsidRPr="00BC6DCA" w:rsidRDefault="007F1E82" w:rsidP="007F1E82">
            <w:pPr>
              <w:rPr>
                <w:rFonts w:ascii="Arial" w:eastAsia="Arial" w:hAnsi="Arial" w:cs="Arial"/>
                <w:b/>
                <w:sz w:val="28"/>
                <w:szCs w:val="28"/>
              </w:rPr>
            </w:pPr>
            <w:r w:rsidRPr="00BC6DCA">
              <w:rPr>
                <w:rFonts w:ascii="Arial" w:eastAsia="Arial" w:hAnsi="Arial" w:cs="Arial"/>
                <w:b/>
                <w:sz w:val="28"/>
                <w:szCs w:val="28"/>
              </w:rPr>
              <w:t>Objectives</w:t>
            </w:r>
          </w:p>
        </w:tc>
        <w:tc>
          <w:tcPr>
            <w:tcW w:w="1890" w:type="dxa"/>
          </w:tcPr>
          <w:p w14:paraId="11EE5CB2" w14:textId="77777777" w:rsidR="007F1E82" w:rsidRPr="00BC6DCA" w:rsidRDefault="007F1E82" w:rsidP="007F1E82">
            <w:pPr>
              <w:rPr>
                <w:rFonts w:ascii="Arial" w:eastAsia="Arial" w:hAnsi="Arial" w:cs="Arial"/>
                <w:b/>
                <w:sz w:val="28"/>
                <w:szCs w:val="28"/>
              </w:rPr>
            </w:pPr>
            <w:r w:rsidRPr="00BC6DCA">
              <w:rPr>
                <w:rFonts w:ascii="Arial" w:eastAsia="Arial" w:hAnsi="Arial" w:cs="Arial"/>
                <w:b/>
                <w:sz w:val="28"/>
                <w:szCs w:val="28"/>
              </w:rPr>
              <w:t>Points</w:t>
            </w:r>
          </w:p>
          <w:p w14:paraId="0066C926" w14:textId="77777777" w:rsidR="007F1E82" w:rsidRPr="00BC6DCA" w:rsidRDefault="007F1E82" w:rsidP="007F1E82">
            <w:pPr>
              <w:rPr>
                <w:rFonts w:ascii="Arial" w:eastAsia="Arial" w:hAnsi="Arial" w:cs="Arial"/>
                <w:b/>
                <w:sz w:val="28"/>
                <w:szCs w:val="28"/>
              </w:rPr>
            </w:pPr>
            <w:r w:rsidRPr="00BC6DCA">
              <w:rPr>
                <w:rFonts w:ascii="Arial" w:eastAsia="Arial" w:hAnsi="Arial" w:cs="Arial"/>
                <w:b/>
                <w:sz w:val="28"/>
                <w:szCs w:val="28"/>
              </w:rPr>
              <w:t>Possible</w:t>
            </w:r>
          </w:p>
        </w:tc>
      </w:tr>
      <w:tr w:rsidR="007F1E82" w:rsidRPr="00BC6DCA" w14:paraId="42AB41AD" w14:textId="77777777" w:rsidTr="000D54A5">
        <w:trPr>
          <w:trHeight w:val="305"/>
        </w:trPr>
        <w:tc>
          <w:tcPr>
            <w:tcW w:w="4140" w:type="dxa"/>
          </w:tcPr>
          <w:p w14:paraId="00376A5A" w14:textId="6D9783AF" w:rsidR="007F1E82" w:rsidRPr="00BC6DCA" w:rsidRDefault="00316F6D" w:rsidP="007F1E82">
            <w:pPr>
              <w:rPr>
                <w:rFonts w:ascii="Arial" w:eastAsia="Arial" w:hAnsi="Arial" w:cs="Arial"/>
                <w:i/>
                <w:iCs/>
                <w:sz w:val="28"/>
                <w:szCs w:val="28"/>
                <w:highlight w:val="yellow"/>
              </w:rPr>
            </w:pPr>
            <w:r>
              <w:rPr>
                <w:rFonts w:ascii="Arial" w:eastAsia="Arial" w:hAnsi="Arial" w:cs="Arial"/>
                <w:i/>
                <w:iCs/>
                <w:sz w:val="28"/>
                <w:szCs w:val="28"/>
              </w:rPr>
              <w:t>One</w:t>
            </w:r>
            <w:r w:rsidR="002A427E" w:rsidRPr="00BC6DCA">
              <w:rPr>
                <w:rFonts w:ascii="Arial" w:eastAsia="Arial" w:hAnsi="Arial" w:cs="Arial"/>
                <w:i/>
                <w:iCs/>
                <w:sz w:val="28"/>
                <w:szCs w:val="28"/>
              </w:rPr>
              <w:t>-on-One Meetings (2)</w:t>
            </w:r>
          </w:p>
        </w:tc>
        <w:tc>
          <w:tcPr>
            <w:tcW w:w="2970" w:type="dxa"/>
          </w:tcPr>
          <w:p w14:paraId="68F7A32F" w14:textId="0DE5C604" w:rsidR="007F1E82" w:rsidRPr="00BC6DCA" w:rsidRDefault="00AF7181" w:rsidP="007F1E82">
            <w:pPr>
              <w:rPr>
                <w:rFonts w:ascii="Arial" w:eastAsia="Arial" w:hAnsi="Arial" w:cs="Arial"/>
                <w:sz w:val="28"/>
                <w:szCs w:val="28"/>
              </w:rPr>
            </w:pPr>
            <w:r w:rsidRPr="00BC6DCA">
              <w:rPr>
                <w:rFonts w:ascii="Arial" w:eastAsia="Arial" w:hAnsi="Arial" w:cs="Arial"/>
                <w:sz w:val="28"/>
                <w:szCs w:val="28"/>
              </w:rPr>
              <w:t xml:space="preserve">1, </w:t>
            </w:r>
            <w:r w:rsidR="00780798" w:rsidRPr="00BC6DCA">
              <w:rPr>
                <w:rFonts w:ascii="Arial" w:eastAsia="Arial" w:hAnsi="Arial" w:cs="Arial"/>
                <w:sz w:val="28"/>
                <w:szCs w:val="28"/>
              </w:rPr>
              <w:t>2</w:t>
            </w:r>
            <w:r w:rsidR="0066791B" w:rsidRPr="00BC6DCA">
              <w:rPr>
                <w:rFonts w:ascii="Arial" w:eastAsia="Arial" w:hAnsi="Arial" w:cs="Arial"/>
                <w:sz w:val="28"/>
                <w:szCs w:val="28"/>
              </w:rPr>
              <w:t>, 4</w:t>
            </w:r>
          </w:p>
        </w:tc>
        <w:tc>
          <w:tcPr>
            <w:tcW w:w="1890" w:type="dxa"/>
          </w:tcPr>
          <w:p w14:paraId="7F3C2D85" w14:textId="7BF5416A" w:rsidR="007F1E82" w:rsidRPr="00BC6DCA" w:rsidRDefault="002A427E" w:rsidP="007F1E82">
            <w:pPr>
              <w:rPr>
                <w:rFonts w:ascii="Arial" w:eastAsia="Arial" w:hAnsi="Arial" w:cs="Arial"/>
                <w:sz w:val="28"/>
                <w:szCs w:val="28"/>
              </w:rPr>
            </w:pPr>
            <w:r w:rsidRPr="00BC6DCA">
              <w:rPr>
                <w:rFonts w:ascii="Arial" w:eastAsia="Arial" w:hAnsi="Arial" w:cs="Arial"/>
                <w:sz w:val="28"/>
                <w:szCs w:val="28"/>
              </w:rPr>
              <w:t>50 x 2 = 100</w:t>
            </w:r>
          </w:p>
        </w:tc>
      </w:tr>
      <w:tr w:rsidR="007F1E82" w:rsidRPr="00BC6DCA" w14:paraId="215AE6C7" w14:textId="77777777" w:rsidTr="000D54A5">
        <w:tc>
          <w:tcPr>
            <w:tcW w:w="4140" w:type="dxa"/>
          </w:tcPr>
          <w:p w14:paraId="3F035527" w14:textId="234679BF" w:rsidR="007F1E82" w:rsidRPr="00BC6DCA" w:rsidRDefault="002A427E" w:rsidP="007F1E82">
            <w:pPr>
              <w:rPr>
                <w:rFonts w:ascii="Arial" w:eastAsia="Arial" w:hAnsi="Arial" w:cs="Arial"/>
                <w:sz w:val="28"/>
                <w:szCs w:val="28"/>
                <w:highlight w:val="yellow"/>
              </w:rPr>
            </w:pPr>
            <w:r w:rsidRPr="00BC6DCA">
              <w:rPr>
                <w:rFonts w:ascii="Arial" w:eastAsia="Arial" w:hAnsi="Arial" w:cs="Arial"/>
                <w:sz w:val="28"/>
                <w:szCs w:val="28"/>
              </w:rPr>
              <w:t>Service Plan</w:t>
            </w:r>
          </w:p>
        </w:tc>
        <w:tc>
          <w:tcPr>
            <w:tcW w:w="2970" w:type="dxa"/>
          </w:tcPr>
          <w:p w14:paraId="7DE681B2" w14:textId="26120310" w:rsidR="007F1E82" w:rsidRPr="00BC6DCA" w:rsidRDefault="00A5584F" w:rsidP="007F1E82">
            <w:pPr>
              <w:rPr>
                <w:rFonts w:ascii="Arial" w:eastAsia="Arial" w:hAnsi="Arial" w:cs="Arial"/>
                <w:sz w:val="28"/>
                <w:szCs w:val="28"/>
              </w:rPr>
            </w:pPr>
            <w:r w:rsidRPr="00BC6DCA">
              <w:rPr>
                <w:rFonts w:ascii="Arial" w:eastAsia="Arial" w:hAnsi="Arial" w:cs="Arial"/>
                <w:sz w:val="28"/>
                <w:szCs w:val="28"/>
              </w:rPr>
              <w:t>2</w:t>
            </w:r>
          </w:p>
        </w:tc>
        <w:tc>
          <w:tcPr>
            <w:tcW w:w="1890" w:type="dxa"/>
          </w:tcPr>
          <w:p w14:paraId="0F0A8347" w14:textId="0BC204E6" w:rsidR="007F1E82" w:rsidRPr="00BC6DCA" w:rsidRDefault="00506446" w:rsidP="007F1E82">
            <w:pPr>
              <w:rPr>
                <w:rFonts w:ascii="Arial" w:eastAsia="Arial" w:hAnsi="Arial" w:cs="Arial"/>
                <w:sz w:val="28"/>
                <w:szCs w:val="28"/>
                <w:highlight w:val="yellow"/>
              </w:rPr>
            </w:pPr>
            <w:r>
              <w:rPr>
                <w:rFonts w:ascii="Arial" w:eastAsia="Arial" w:hAnsi="Arial" w:cs="Arial"/>
                <w:sz w:val="28"/>
                <w:szCs w:val="28"/>
              </w:rPr>
              <w:t>120</w:t>
            </w:r>
          </w:p>
        </w:tc>
      </w:tr>
      <w:tr w:rsidR="007F1E82" w:rsidRPr="00BC6DCA" w14:paraId="3DBA7721" w14:textId="77777777" w:rsidTr="000D54A5">
        <w:tc>
          <w:tcPr>
            <w:tcW w:w="4140" w:type="dxa"/>
          </w:tcPr>
          <w:p w14:paraId="37542BAC" w14:textId="59105B2A" w:rsidR="007F1E82" w:rsidRPr="00BC6DCA" w:rsidRDefault="002A427E" w:rsidP="007F1E82">
            <w:pPr>
              <w:rPr>
                <w:rFonts w:ascii="Arial" w:eastAsia="Arial" w:hAnsi="Arial" w:cs="Arial"/>
                <w:sz w:val="28"/>
                <w:szCs w:val="28"/>
                <w:highlight w:val="yellow"/>
              </w:rPr>
            </w:pPr>
            <w:r w:rsidRPr="00BC6DCA">
              <w:rPr>
                <w:rFonts w:ascii="Arial" w:eastAsia="Arial" w:hAnsi="Arial" w:cs="Arial"/>
                <w:sz w:val="28"/>
                <w:szCs w:val="28"/>
                <w:lang w:eastAsia="ar-SA"/>
              </w:rPr>
              <w:t>Reflective Activities/Discussion Boards</w:t>
            </w:r>
            <w:r w:rsidR="007F1E82" w:rsidRPr="00BC6DCA">
              <w:rPr>
                <w:rFonts w:ascii="Arial" w:eastAsia="Arial" w:hAnsi="Arial" w:cs="Arial"/>
                <w:sz w:val="28"/>
                <w:szCs w:val="28"/>
                <w:lang w:eastAsia="ar-SA"/>
              </w:rPr>
              <w:t xml:space="preserve"> </w:t>
            </w:r>
            <w:r w:rsidRPr="00BC6DCA">
              <w:rPr>
                <w:rFonts w:ascii="Arial" w:eastAsia="Arial" w:hAnsi="Arial" w:cs="Arial"/>
                <w:sz w:val="28"/>
                <w:szCs w:val="28"/>
                <w:lang w:eastAsia="ar-SA"/>
              </w:rPr>
              <w:t>(9)</w:t>
            </w:r>
          </w:p>
        </w:tc>
        <w:tc>
          <w:tcPr>
            <w:tcW w:w="2970" w:type="dxa"/>
          </w:tcPr>
          <w:p w14:paraId="331C34FC" w14:textId="0F86E6F1" w:rsidR="007F1E82" w:rsidRPr="00BC6DCA" w:rsidRDefault="00780798" w:rsidP="007F1E82">
            <w:pPr>
              <w:rPr>
                <w:rFonts w:ascii="Arial" w:eastAsia="Arial" w:hAnsi="Arial" w:cs="Arial"/>
                <w:sz w:val="28"/>
                <w:szCs w:val="28"/>
              </w:rPr>
            </w:pPr>
            <w:r w:rsidRPr="00BC6DCA">
              <w:rPr>
                <w:rFonts w:ascii="Arial" w:eastAsia="Arial" w:hAnsi="Arial" w:cs="Arial"/>
                <w:sz w:val="28"/>
                <w:szCs w:val="28"/>
              </w:rPr>
              <w:t>2, 3, 4</w:t>
            </w:r>
          </w:p>
        </w:tc>
        <w:tc>
          <w:tcPr>
            <w:tcW w:w="1890" w:type="dxa"/>
          </w:tcPr>
          <w:p w14:paraId="5C2976AB" w14:textId="37CAC437" w:rsidR="007F1E82" w:rsidRPr="00BC6DCA" w:rsidRDefault="002A427E" w:rsidP="007F1E82">
            <w:pPr>
              <w:rPr>
                <w:rFonts w:ascii="Arial" w:eastAsia="Arial" w:hAnsi="Arial" w:cs="Arial"/>
                <w:sz w:val="28"/>
                <w:szCs w:val="28"/>
                <w:highlight w:val="yellow"/>
              </w:rPr>
            </w:pPr>
            <w:r w:rsidRPr="00BC6DCA">
              <w:rPr>
                <w:rFonts w:ascii="Arial" w:eastAsia="Arial" w:hAnsi="Arial" w:cs="Arial"/>
                <w:sz w:val="28"/>
                <w:szCs w:val="28"/>
              </w:rPr>
              <w:t>9 x 20 = 180</w:t>
            </w:r>
          </w:p>
        </w:tc>
      </w:tr>
      <w:tr w:rsidR="007F1E82" w:rsidRPr="00BC6DCA" w14:paraId="4DF81209" w14:textId="77777777" w:rsidTr="000D54A5">
        <w:trPr>
          <w:trHeight w:val="332"/>
        </w:trPr>
        <w:tc>
          <w:tcPr>
            <w:tcW w:w="4140" w:type="dxa"/>
          </w:tcPr>
          <w:p w14:paraId="3579143E" w14:textId="65735D95" w:rsidR="007F1E82" w:rsidRPr="00BC6DCA" w:rsidRDefault="002A427E" w:rsidP="007F1E82">
            <w:pPr>
              <w:rPr>
                <w:rFonts w:ascii="Arial" w:eastAsia="Arial" w:hAnsi="Arial" w:cs="Arial"/>
                <w:sz w:val="28"/>
                <w:szCs w:val="28"/>
                <w:highlight w:val="yellow"/>
              </w:rPr>
            </w:pPr>
            <w:r w:rsidRPr="00BC6DCA">
              <w:rPr>
                <w:rFonts w:ascii="Arial" w:eastAsia="Arial" w:hAnsi="Arial" w:cs="Arial"/>
                <w:sz w:val="28"/>
                <w:szCs w:val="28"/>
              </w:rPr>
              <w:lastRenderedPageBreak/>
              <w:t>Final Reflection Paper</w:t>
            </w:r>
          </w:p>
        </w:tc>
        <w:tc>
          <w:tcPr>
            <w:tcW w:w="2970" w:type="dxa"/>
          </w:tcPr>
          <w:p w14:paraId="010A4D8B" w14:textId="04BEC216" w:rsidR="007F1E82" w:rsidRPr="00BC6DCA" w:rsidRDefault="00DC0BCC" w:rsidP="007F1E82">
            <w:pPr>
              <w:rPr>
                <w:rFonts w:ascii="Arial" w:eastAsia="Arial" w:hAnsi="Arial" w:cs="Arial"/>
                <w:sz w:val="28"/>
                <w:szCs w:val="28"/>
              </w:rPr>
            </w:pPr>
            <w:r w:rsidRPr="00BC6DCA">
              <w:rPr>
                <w:rFonts w:ascii="Arial" w:eastAsia="Arial" w:hAnsi="Arial" w:cs="Arial"/>
                <w:sz w:val="28"/>
                <w:szCs w:val="28"/>
              </w:rPr>
              <w:t xml:space="preserve">1, </w:t>
            </w:r>
            <w:r w:rsidR="00780798" w:rsidRPr="00BC6DCA">
              <w:rPr>
                <w:rFonts w:ascii="Arial" w:eastAsia="Arial" w:hAnsi="Arial" w:cs="Arial"/>
                <w:sz w:val="28"/>
                <w:szCs w:val="28"/>
              </w:rPr>
              <w:t>2, 3</w:t>
            </w:r>
          </w:p>
        </w:tc>
        <w:tc>
          <w:tcPr>
            <w:tcW w:w="1890" w:type="dxa"/>
          </w:tcPr>
          <w:p w14:paraId="034D77C2" w14:textId="60F6B653" w:rsidR="007F1E82" w:rsidRPr="00BC6DCA" w:rsidRDefault="00506446" w:rsidP="007F1E82">
            <w:pPr>
              <w:rPr>
                <w:rFonts w:ascii="Arial" w:eastAsia="Arial" w:hAnsi="Arial" w:cs="Arial"/>
                <w:sz w:val="28"/>
                <w:szCs w:val="28"/>
                <w:highlight w:val="yellow"/>
              </w:rPr>
            </w:pPr>
            <w:r>
              <w:rPr>
                <w:rFonts w:ascii="Arial" w:eastAsia="Arial" w:hAnsi="Arial" w:cs="Arial"/>
                <w:sz w:val="28"/>
                <w:szCs w:val="28"/>
              </w:rPr>
              <w:t>100</w:t>
            </w:r>
          </w:p>
        </w:tc>
      </w:tr>
      <w:tr w:rsidR="007F1E82" w:rsidRPr="00BC6DCA" w14:paraId="49E367E6" w14:textId="77777777" w:rsidTr="000D54A5">
        <w:tc>
          <w:tcPr>
            <w:tcW w:w="7110" w:type="dxa"/>
            <w:gridSpan w:val="2"/>
          </w:tcPr>
          <w:p w14:paraId="2FB47B6F" w14:textId="77777777" w:rsidR="007F1E82" w:rsidRPr="00BC6DCA" w:rsidRDefault="007F1E82" w:rsidP="007F1E82">
            <w:pPr>
              <w:rPr>
                <w:rFonts w:ascii="Arial" w:eastAsia="Arial" w:hAnsi="Arial" w:cs="Arial"/>
                <w:b/>
                <w:sz w:val="28"/>
                <w:szCs w:val="28"/>
              </w:rPr>
            </w:pPr>
            <w:r w:rsidRPr="00BC6DCA">
              <w:rPr>
                <w:rFonts w:ascii="Arial" w:eastAsia="Arial" w:hAnsi="Arial" w:cs="Arial"/>
                <w:b/>
                <w:sz w:val="28"/>
                <w:szCs w:val="28"/>
              </w:rPr>
              <w:t>Totals</w:t>
            </w:r>
          </w:p>
        </w:tc>
        <w:tc>
          <w:tcPr>
            <w:tcW w:w="1890" w:type="dxa"/>
          </w:tcPr>
          <w:p w14:paraId="39F011B0" w14:textId="014AFEAD" w:rsidR="007F1E82" w:rsidRPr="00BC6DCA" w:rsidRDefault="00506446" w:rsidP="00506446">
            <w:pPr>
              <w:rPr>
                <w:rFonts w:ascii="Arial" w:hAnsi="Arial" w:cs="Arial"/>
                <w:b/>
                <w:sz w:val="28"/>
                <w:szCs w:val="28"/>
              </w:rPr>
            </w:pPr>
            <w:r>
              <w:rPr>
                <w:rFonts w:ascii="Arial" w:hAnsi="Arial" w:cs="Arial"/>
                <w:b/>
                <w:sz w:val="28"/>
                <w:szCs w:val="28"/>
              </w:rPr>
              <w:t>430</w:t>
            </w:r>
          </w:p>
        </w:tc>
      </w:tr>
    </w:tbl>
    <w:p w14:paraId="2B676888" w14:textId="7D0AD0C9" w:rsidR="00BC2894" w:rsidRPr="00BC6DCA" w:rsidRDefault="00BC2894" w:rsidP="004E7F9E">
      <w:pPr>
        <w:rPr>
          <w:rFonts w:ascii="Arial" w:hAnsi="Arial" w:cs="Arial"/>
          <w:b/>
          <w:sz w:val="28"/>
          <w:szCs w:val="28"/>
        </w:rPr>
      </w:pPr>
    </w:p>
    <w:tbl>
      <w:tblPr>
        <w:tblStyle w:val="TableGrid"/>
        <w:tblW w:w="7722" w:type="dxa"/>
        <w:jc w:val="center"/>
        <w:tblLook w:val="04A0" w:firstRow="1" w:lastRow="0" w:firstColumn="1" w:lastColumn="0" w:noHBand="0" w:noVBand="1"/>
      </w:tblPr>
      <w:tblGrid>
        <w:gridCol w:w="2017"/>
        <w:gridCol w:w="1951"/>
        <w:gridCol w:w="1764"/>
        <w:gridCol w:w="1990"/>
      </w:tblGrid>
      <w:tr w:rsidR="004E7F9E" w:rsidRPr="00BC6DCA" w14:paraId="3EBA2694" w14:textId="77777777" w:rsidTr="00A2388B">
        <w:trPr>
          <w:jc w:val="center"/>
        </w:trPr>
        <w:tc>
          <w:tcPr>
            <w:tcW w:w="7722" w:type="dxa"/>
            <w:gridSpan w:val="4"/>
            <w:tcBorders>
              <w:top w:val="nil"/>
              <w:left w:val="nil"/>
              <w:right w:val="nil"/>
            </w:tcBorders>
          </w:tcPr>
          <w:p w14:paraId="3921E6B3" w14:textId="77777777" w:rsidR="000E2A27" w:rsidRPr="00BC6DCA" w:rsidRDefault="000E2A27" w:rsidP="00325D30">
            <w:pPr>
              <w:ind w:left="-360"/>
              <w:rPr>
                <w:rFonts w:ascii="Arial" w:eastAsia="Arial" w:hAnsi="Arial" w:cs="Arial"/>
                <w:b/>
                <w:bCs/>
                <w:sz w:val="28"/>
                <w:szCs w:val="28"/>
              </w:rPr>
            </w:pPr>
          </w:p>
          <w:p w14:paraId="649C2AD4" w14:textId="77777777" w:rsidR="004E7F9E" w:rsidRPr="00BC6DCA" w:rsidRDefault="004E7F9E" w:rsidP="00A2388B">
            <w:pPr>
              <w:ind w:left="-360"/>
              <w:jc w:val="center"/>
              <w:rPr>
                <w:rFonts w:ascii="Arial" w:eastAsia="Arial" w:hAnsi="Arial" w:cs="Arial"/>
                <w:b/>
                <w:bCs/>
                <w:sz w:val="28"/>
                <w:szCs w:val="28"/>
              </w:rPr>
            </w:pPr>
            <w:r w:rsidRPr="00BC6DCA">
              <w:rPr>
                <w:rFonts w:ascii="Arial" w:eastAsia="Arial" w:hAnsi="Arial" w:cs="Arial"/>
                <w:b/>
                <w:bCs/>
                <w:sz w:val="28"/>
                <w:szCs w:val="28"/>
              </w:rPr>
              <w:t>Grading Scale Format</w:t>
            </w:r>
          </w:p>
          <w:p w14:paraId="562403FF" w14:textId="77777777" w:rsidR="005C34FB" w:rsidRPr="00BC6DCA" w:rsidRDefault="005C34FB" w:rsidP="00A2388B">
            <w:pPr>
              <w:ind w:left="-360"/>
              <w:jc w:val="center"/>
              <w:rPr>
                <w:rFonts w:ascii="Arial" w:eastAsia="Arial" w:hAnsi="Arial" w:cs="Arial"/>
                <w:sz w:val="28"/>
                <w:szCs w:val="28"/>
              </w:rPr>
            </w:pPr>
          </w:p>
        </w:tc>
      </w:tr>
      <w:tr w:rsidR="004E7F9E" w:rsidRPr="00BC6DCA" w14:paraId="0ED0F613" w14:textId="77777777" w:rsidTr="00A2388B">
        <w:trPr>
          <w:trHeight w:val="314"/>
          <w:jc w:val="center"/>
        </w:trPr>
        <w:tc>
          <w:tcPr>
            <w:tcW w:w="2061" w:type="dxa"/>
          </w:tcPr>
          <w:p w14:paraId="0666C68C" w14:textId="77777777" w:rsidR="004E7F9E" w:rsidRPr="00BC6DCA" w:rsidRDefault="004E7F9E" w:rsidP="00A2388B">
            <w:pPr>
              <w:ind w:left="-360"/>
              <w:jc w:val="center"/>
              <w:rPr>
                <w:rFonts w:ascii="Arial" w:eastAsia="Arial" w:hAnsi="Arial" w:cs="Arial"/>
                <w:sz w:val="28"/>
                <w:szCs w:val="28"/>
              </w:rPr>
            </w:pPr>
            <w:r w:rsidRPr="00BC6DCA">
              <w:rPr>
                <w:rFonts w:ascii="Arial" w:eastAsia="Arial" w:hAnsi="Arial" w:cs="Arial"/>
                <w:b/>
                <w:bCs/>
                <w:sz w:val="28"/>
                <w:szCs w:val="28"/>
              </w:rPr>
              <w:t>Letter Grade</w:t>
            </w:r>
          </w:p>
        </w:tc>
        <w:tc>
          <w:tcPr>
            <w:tcW w:w="1989" w:type="dxa"/>
          </w:tcPr>
          <w:p w14:paraId="2FDBA6FA" w14:textId="77777777" w:rsidR="004E7F9E" w:rsidRPr="00BC6DCA" w:rsidRDefault="004E7F9E" w:rsidP="00A2388B">
            <w:pPr>
              <w:ind w:left="-360"/>
              <w:jc w:val="center"/>
              <w:rPr>
                <w:rFonts w:ascii="Arial" w:eastAsia="Arial" w:hAnsi="Arial" w:cs="Arial"/>
                <w:sz w:val="28"/>
                <w:szCs w:val="28"/>
              </w:rPr>
            </w:pPr>
            <w:r w:rsidRPr="00BC6DCA">
              <w:rPr>
                <w:rFonts w:ascii="Arial" w:eastAsia="Arial" w:hAnsi="Arial" w:cs="Arial"/>
                <w:b/>
                <w:bCs/>
                <w:sz w:val="28"/>
                <w:szCs w:val="28"/>
              </w:rPr>
              <w:t>Points</w:t>
            </w:r>
          </w:p>
        </w:tc>
        <w:tc>
          <w:tcPr>
            <w:tcW w:w="1800" w:type="dxa"/>
          </w:tcPr>
          <w:p w14:paraId="18A18E8D" w14:textId="77777777" w:rsidR="004E7F9E" w:rsidRPr="00BC6DCA" w:rsidRDefault="004E7F9E" w:rsidP="00A2388B">
            <w:pPr>
              <w:ind w:left="-360"/>
              <w:jc w:val="center"/>
              <w:rPr>
                <w:rFonts w:ascii="Arial" w:eastAsia="Arial" w:hAnsi="Arial" w:cs="Arial"/>
                <w:sz w:val="28"/>
                <w:szCs w:val="28"/>
              </w:rPr>
            </w:pPr>
            <w:r w:rsidRPr="00BC6DCA">
              <w:rPr>
                <w:rFonts w:ascii="Arial" w:eastAsia="Arial" w:hAnsi="Arial" w:cs="Arial"/>
                <w:b/>
                <w:bCs/>
                <w:sz w:val="28"/>
                <w:szCs w:val="28"/>
              </w:rPr>
              <w:t>Letter Grade</w:t>
            </w:r>
          </w:p>
        </w:tc>
        <w:tc>
          <w:tcPr>
            <w:tcW w:w="1872" w:type="dxa"/>
          </w:tcPr>
          <w:p w14:paraId="08E686E0" w14:textId="77777777" w:rsidR="004E7F9E" w:rsidRPr="00BC6DCA" w:rsidRDefault="004E7F9E" w:rsidP="00A2388B">
            <w:pPr>
              <w:ind w:left="-360"/>
              <w:jc w:val="center"/>
              <w:rPr>
                <w:rFonts w:ascii="Arial" w:eastAsia="Arial" w:hAnsi="Arial" w:cs="Arial"/>
                <w:sz w:val="28"/>
                <w:szCs w:val="28"/>
              </w:rPr>
            </w:pPr>
            <w:r w:rsidRPr="00BC6DCA">
              <w:rPr>
                <w:rFonts w:ascii="Arial" w:eastAsia="Arial" w:hAnsi="Arial" w:cs="Arial"/>
                <w:b/>
                <w:bCs/>
                <w:sz w:val="28"/>
                <w:szCs w:val="28"/>
              </w:rPr>
              <w:t>Points</w:t>
            </w:r>
          </w:p>
        </w:tc>
      </w:tr>
      <w:tr w:rsidR="004E7F9E" w:rsidRPr="00BC6DCA" w14:paraId="1C3759EA" w14:textId="77777777" w:rsidTr="00A2388B">
        <w:trPr>
          <w:jc w:val="center"/>
        </w:trPr>
        <w:tc>
          <w:tcPr>
            <w:tcW w:w="2061" w:type="dxa"/>
          </w:tcPr>
          <w:p w14:paraId="017D014F"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A</w:t>
            </w:r>
          </w:p>
        </w:tc>
        <w:tc>
          <w:tcPr>
            <w:tcW w:w="1989" w:type="dxa"/>
          </w:tcPr>
          <w:p w14:paraId="33A7F556" w14:textId="10B7F08D" w:rsidR="004E7F9E" w:rsidRPr="00BC6DCA" w:rsidRDefault="00B131D7" w:rsidP="00A2388B">
            <w:pPr>
              <w:rPr>
                <w:rFonts w:ascii="Arial" w:eastAsia="Arial" w:hAnsi="Arial" w:cs="Arial"/>
                <w:sz w:val="28"/>
                <w:szCs w:val="28"/>
              </w:rPr>
            </w:pPr>
            <w:r w:rsidRPr="00BC6DCA">
              <w:rPr>
                <w:rFonts w:ascii="Arial" w:eastAsia="Arial" w:hAnsi="Arial" w:cs="Arial"/>
                <w:sz w:val="28"/>
                <w:szCs w:val="28"/>
              </w:rPr>
              <w:t>468-500</w:t>
            </w:r>
          </w:p>
        </w:tc>
        <w:tc>
          <w:tcPr>
            <w:tcW w:w="1800" w:type="dxa"/>
          </w:tcPr>
          <w:p w14:paraId="4D7BC294"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C</w:t>
            </w:r>
          </w:p>
        </w:tc>
        <w:tc>
          <w:tcPr>
            <w:tcW w:w="1872" w:type="dxa"/>
          </w:tcPr>
          <w:p w14:paraId="1FE4810C" w14:textId="20D4D481" w:rsidR="004E7F9E" w:rsidRPr="00BC6DCA" w:rsidRDefault="00E83227" w:rsidP="00A2388B">
            <w:pPr>
              <w:rPr>
                <w:rFonts w:ascii="Arial" w:eastAsia="Arial" w:hAnsi="Arial" w:cs="Arial"/>
                <w:sz w:val="28"/>
                <w:szCs w:val="28"/>
              </w:rPr>
            </w:pPr>
            <w:r w:rsidRPr="00BC6DCA">
              <w:rPr>
                <w:rFonts w:ascii="Arial" w:eastAsia="Arial" w:hAnsi="Arial" w:cs="Arial"/>
                <w:sz w:val="28"/>
                <w:szCs w:val="28"/>
              </w:rPr>
              <w:t>370-</w:t>
            </w:r>
            <w:r w:rsidR="004340A5" w:rsidRPr="00BC6DCA">
              <w:rPr>
                <w:rFonts w:ascii="Arial" w:eastAsia="Arial" w:hAnsi="Arial" w:cs="Arial"/>
                <w:sz w:val="28"/>
                <w:szCs w:val="28"/>
              </w:rPr>
              <w:t>384</w:t>
            </w:r>
          </w:p>
        </w:tc>
      </w:tr>
      <w:tr w:rsidR="004E7F9E" w:rsidRPr="00BC6DCA" w14:paraId="0CA9F4C7" w14:textId="77777777" w:rsidTr="00A2388B">
        <w:trPr>
          <w:jc w:val="center"/>
        </w:trPr>
        <w:tc>
          <w:tcPr>
            <w:tcW w:w="2061" w:type="dxa"/>
          </w:tcPr>
          <w:p w14:paraId="12813476"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A-</w:t>
            </w:r>
          </w:p>
        </w:tc>
        <w:tc>
          <w:tcPr>
            <w:tcW w:w="1989" w:type="dxa"/>
          </w:tcPr>
          <w:p w14:paraId="01C64D2A" w14:textId="02E4EAAF" w:rsidR="004E7F9E" w:rsidRPr="00BC6DCA" w:rsidRDefault="00B131D7" w:rsidP="00A2388B">
            <w:pPr>
              <w:rPr>
                <w:rFonts w:ascii="Arial" w:eastAsia="Arial" w:hAnsi="Arial" w:cs="Arial"/>
                <w:sz w:val="28"/>
                <w:szCs w:val="28"/>
              </w:rPr>
            </w:pPr>
            <w:r w:rsidRPr="00BC6DCA">
              <w:rPr>
                <w:rFonts w:ascii="Arial" w:eastAsia="Arial" w:hAnsi="Arial" w:cs="Arial"/>
                <w:sz w:val="28"/>
                <w:szCs w:val="28"/>
              </w:rPr>
              <w:t>450-467</w:t>
            </w:r>
          </w:p>
        </w:tc>
        <w:tc>
          <w:tcPr>
            <w:tcW w:w="1800" w:type="dxa"/>
          </w:tcPr>
          <w:p w14:paraId="2F8B03E0"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C-</w:t>
            </w:r>
          </w:p>
        </w:tc>
        <w:tc>
          <w:tcPr>
            <w:tcW w:w="1872" w:type="dxa"/>
          </w:tcPr>
          <w:p w14:paraId="03206406" w14:textId="642FF8F1" w:rsidR="004E7F9E" w:rsidRPr="00BC6DCA" w:rsidRDefault="00F22FE6" w:rsidP="00A2388B">
            <w:pPr>
              <w:rPr>
                <w:rFonts w:ascii="Arial" w:eastAsia="Arial" w:hAnsi="Arial" w:cs="Arial"/>
                <w:sz w:val="28"/>
                <w:szCs w:val="28"/>
              </w:rPr>
            </w:pPr>
            <w:r w:rsidRPr="00BC6DCA">
              <w:rPr>
                <w:rFonts w:ascii="Arial" w:eastAsia="Arial" w:hAnsi="Arial" w:cs="Arial"/>
                <w:sz w:val="28"/>
                <w:szCs w:val="28"/>
              </w:rPr>
              <w:t>3</w:t>
            </w:r>
            <w:r w:rsidR="00EF3B4D" w:rsidRPr="00BC6DCA">
              <w:rPr>
                <w:rFonts w:ascii="Arial" w:eastAsia="Arial" w:hAnsi="Arial" w:cs="Arial"/>
                <w:sz w:val="28"/>
                <w:szCs w:val="28"/>
              </w:rPr>
              <w:t>5</w:t>
            </w:r>
            <w:r w:rsidR="001D01DF" w:rsidRPr="00BC6DCA">
              <w:rPr>
                <w:rFonts w:ascii="Arial" w:eastAsia="Arial" w:hAnsi="Arial" w:cs="Arial"/>
                <w:sz w:val="28"/>
                <w:szCs w:val="28"/>
              </w:rPr>
              <w:t>0</w:t>
            </w:r>
            <w:r w:rsidR="004E7F9E" w:rsidRPr="00BC6DCA">
              <w:rPr>
                <w:rFonts w:ascii="Arial" w:eastAsia="Arial" w:hAnsi="Arial" w:cs="Arial"/>
                <w:sz w:val="28"/>
                <w:szCs w:val="28"/>
              </w:rPr>
              <w:t>-</w:t>
            </w:r>
            <w:r w:rsidR="005F2B6E" w:rsidRPr="00BC6DCA">
              <w:rPr>
                <w:rFonts w:ascii="Arial" w:eastAsia="Arial" w:hAnsi="Arial" w:cs="Arial"/>
                <w:sz w:val="28"/>
                <w:szCs w:val="28"/>
              </w:rPr>
              <w:t>369</w:t>
            </w:r>
          </w:p>
        </w:tc>
      </w:tr>
      <w:tr w:rsidR="004E7F9E" w:rsidRPr="00BC6DCA" w14:paraId="585DD40D" w14:textId="77777777" w:rsidTr="00A2388B">
        <w:trPr>
          <w:jc w:val="center"/>
        </w:trPr>
        <w:tc>
          <w:tcPr>
            <w:tcW w:w="2061" w:type="dxa"/>
          </w:tcPr>
          <w:p w14:paraId="6F202B6B"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B+</w:t>
            </w:r>
          </w:p>
        </w:tc>
        <w:tc>
          <w:tcPr>
            <w:tcW w:w="1989" w:type="dxa"/>
          </w:tcPr>
          <w:p w14:paraId="402E9063" w14:textId="369A14DB" w:rsidR="004E7F9E" w:rsidRPr="00BC6DCA" w:rsidRDefault="00B131D7" w:rsidP="00A2388B">
            <w:pPr>
              <w:rPr>
                <w:rFonts w:ascii="Arial" w:eastAsia="Arial" w:hAnsi="Arial" w:cs="Arial"/>
                <w:sz w:val="28"/>
                <w:szCs w:val="28"/>
              </w:rPr>
            </w:pPr>
            <w:r w:rsidRPr="00BC6DCA">
              <w:rPr>
                <w:rFonts w:ascii="Arial" w:eastAsia="Arial" w:hAnsi="Arial" w:cs="Arial"/>
                <w:sz w:val="28"/>
                <w:szCs w:val="28"/>
              </w:rPr>
              <w:t>435-449</w:t>
            </w:r>
          </w:p>
        </w:tc>
        <w:tc>
          <w:tcPr>
            <w:tcW w:w="1800" w:type="dxa"/>
          </w:tcPr>
          <w:p w14:paraId="5565FF81"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D+</w:t>
            </w:r>
          </w:p>
        </w:tc>
        <w:tc>
          <w:tcPr>
            <w:tcW w:w="1872" w:type="dxa"/>
          </w:tcPr>
          <w:p w14:paraId="4507D406" w14:textId="78A9BCB1" w:rsidR="004E7F9E" w:rsidRPr="00BC6DCA" w:rsidRDefault="00E9139E" w:rsidP="00A2388B">
            <w:pPr>
              <w:rPr>
                <w:rFonts w:ascii="Arial" w:eastAsia="Arial" w:hAnsi="Arial" w:cs="Arial"/>
                <w:sz w:val="28"/>
                <w:szCs w:val="28"/>
              </w:rPr>
            </w:pPr>
            <w:r w:rsidRPr="00BC6DCA">
              <w:rPr>
                <w:rFonts w:ascii="Arial" w:eastAsia="Arial" w:hAnsi="Arial" w:cs="Arial"/>
                <w:sz w:val="28"/>
                <w:szCs w:val="28"/>
              </w:rPr>
              <w:t>Unsatisfactory</w:t>
            </w:r>
          </w:p>
        </w:tc>
      </w:tr>
      <w:tr w:rsidR="004E7F9E" w:rsidRPr="00BC6DCA" w14:paraId="0E05C75B" w14:textId="77777777" w:rsidTr="00A2388B">
        <w:trPr>
          <w:jc w:val="center"/>
        </w:trPr>
        <w:tc>
          <w:tcPr>
            <w:tcW w:w="2061" w:type="dxa"/>
          </w:tcPr>
          <w:p w14:paraId="229CE9D1"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B</w:t>
            </w:r>
          </w:p>
        </w:tc>
        <w:tc>
          <w:tcPr>
            <w:tcW w:w="1989" w:type="dxa"/>
          </w:tcPr>
          <w:p w14:paraId="78C2AA66" w14:textId="6E930360" w:rsidR="004E7F9E" w:rsidRPr="00BC6DCA" w:rsidRDefault="00B131D7" w:rsidP="00A2388B">
            <w:pPr>
              <w:rPr>
                <w:rFonts w:ascii="Arial" w:eastAsia="Arial" w:hAnsi="Arial" w:cs="Arial"/>
                <w:sz w:val="28"/>
                <w:szCs w:val="28"/>
              </w:rPr>
            </w:pPr>
            <w:r w:rsidRPr="00BC6DCA">
              <w:rPr>
                <w:rFonts w:ascii="Arial" w:eastAsia="Arial" w:hAnsi="Arial" w:cs="Arial"/>
                <w:sz w:val="28"/>
                <w:szCs w:val="28"/>
              </w:rPr>
              <w:t>416-434</w:t>
            </w:r>
          </w:p>
        </w:tc>
        <w:tc>
          <w:tcPr>
            <w:tcW w:w="1800" w:type="dxa"/>
          </w:tcPr>
          <w:p w14:paraId="5F100317"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D</w:t>
            </w:r>
          </w:p>
        </w:tc>
        <w:tc>
          <w:tcPr>
            <w:tcW w:w="1872" w:type="dxa"/>
          </w:tcPr>
          <w:p w14:paraId="045362E6" w14:textId="6A3FED25" w:rsidR="004E7F9E" w:rsidRPr="00BC6DCA" w:rsidRDefault="00E9139E" w:rsidP="00A2388B">
            <w:pPr>
              <w:rPr>
                <w:rFonts w:ascii="Arial" w:eastAsia="Arial" w:hAnsi="Arial" w:cs="Arial"/>
                <w:sz w:val="28"/>
                <w:szCs w:val="28"/>
              </w:rPr>
            </w:pPr>
            <w:r w:rsidRPr="00BC6DCA">
              <w:rPr>
                <w:rFonts w:ascii="Arial" w:eastAsia="Arial" w:hAnsi="Arial" w:cs="Arial"/>
                <w:sz w:val="28"/>
                <w:szCs w:val="28"/>
              </w:rPr>
              <w:t>Unsatisfactory</w:t>
            </w:r>
          </w:p>
        </w:tc>
      </w:tr>
      <w:tr w:rsidR="004E7F9E" w:rsidRPr="00BC6DCA" w14:paraId="4D375783" w14:textId="77777777" w:rsidTr="00A2388B">
        <w:trPr>
          <w:jc w:val="center"/>
        </w:trPr>
        <w:tc>
          <w:tcPr>
            <w:tcW w:w="2061" w:type="dxa"/>
          </w:tcPr>
          <w:p w14:paraId="0EBDB193"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B-</w:t>
            </w:r>
          </w:p>
        </w:tc>
        <w:tc>
          <w:tcPr>
            <w:tcW w:w="1989" w:type="dxa"/>
          </w:tcPr>
          <w:p w14:paraId="1E51FAC5" w14:textId="1ED85C92" w:rsidR="004E7F9E" w:rsidRPr="00BC6DCA" w:rsidRDefault="00B131D7" w:rsidP="00A2388B">
            <w:pPr>
              <w:rPr>
                <w:rFonts w:ascii="Arial" w:eastAsia="Arial" w:hAnsi="Arial" w:cs="Arial"/>
                <w:sz w:val="28"/>
                <w:szCs w:val="28"/>
              </w:rPr>
            </w:pPr>
            <w:r w:rsidRPr="00BC6DCA">
              <w:rPr>
                <w:rFonts w:ascii="Arial" w:eastAsia="Arial" w:hAnsi="Arial" w:cs="Arial"/>
                <w:sz w:val="28"/>
                <w:szCs w:val="28"/>
              </w:rPr>
              <w:t>400</w:t>
            </w:r>
            <w:r w:rsidR="00231B44" w:rsidRPr="00BC6DCA">
              <w:rPr>
                <w:rFonts w:ascii="Arial" w:eastAsia="Arial" w:hAnsi="Arial" w:cs="Arial"/>
                <w:sz w:val="28"/>
                <w:szCs w:val="28"/>
              </w:rPr>
              <w:t>-415</w:t>
            </w:r>
          </w:p>
        </w:tc>
        <w:tc>
          <w:tcPr>
            <w:tcW w:w="1800" w:type="dxa"/>
          </w:tcPr>
          <w:p w14:paraId="4A0E0B0B"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D-</w:t>
            </w:r>
          </w:p>
        </w:tc>
        <w:tc>
          <w:tcPr>
            <w:tcW w:w="1872" w:type="dxa"/>
          </w:tcPr>
          <w:p w14:paraId="17CA76AC" w14:textId="630FD490" w:rsidR="004E7F9E" w:rsidRPr="00BC6DCA" w:rsidRDefault="00E9139E" w:rsidP="00A2388B">
            <w:pPr>
              <w:rPr>
                <w:rFonts w:ascii="Arial" w:eastAsia="Arial" w:hAnsi="Arial" w:cs="Arial"/>
                <w:sz w:val="28"/>
                <w:szCs w:val="28"/>
              </w:rPr>
            </w:pPr>
            <w:r w:rsidRPr="00BC6DCA">
              <w:rPr>
                <w:rFonts w:ascii="Arial" w:eastAsia="Arial" w:hAnsi="Arial" w:cs="Arial"/>
                <w:sz w:val="28"/>
                <w:szCs w:val="28"/>
              </w:rPr>
              <w:t>Unsatisfactory</w:t>
            </w:r>
          </w:p>
        </w:tc>
      </w:tr>
      <w:tr w:rsidR="004E7F9E" w:rsidRPr="00BC6DCA" w14:paraId="0AFF7A50" w14:textId="77777777" w:rsidTr="00A2388B">
        <w:trPr>
          <w:jc w:val="center"/>
        </w:trPr>
        <w:tc>
          <w:tcPr>
            <w:tcW w:w="2061" w:type="dxa"/>
          </w:tcPr>
          <w:p w14:paraId="5F250AD0"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C+</w:t>
            </w:r>
          </w:p>
        </w:tc>
        <w:tc>
          <w:tcPr>
            <w:tcW w:w="1989" w:type="dxa"/>
          </w:tcPr>
          <w:p w14:paraId="2B1CBFAE" w14:textId="436EFA11" w:rsidR="004E7F9E" w:rsidRPr="00BC6DCA" w:rsidRDefault="00E83227" w:rsidP="00A2388B">
            <w:pPr>
              <w:rPr>
                <w:rFonts w:ascii="Arial" w:eastAsia="Arial" w:hAnsi="Arial" w:cs="Arial"/>
                <w:sz w:val="28"/>
                <w:szCs w:val="28"/>
              </w:rPr>
            </w:pPr>
            <w:r w:rsidRPr="00BC6DCA">
              <w:rPr>
                <w:rFonts w:ascii="Arial" w:eastAsia="Arial" w:hAnsi="Arial" w:cs="Arial"/>
                <w:sz w:val="28"/>
                <w:szCs w:val="28"/>
              </w:rPr>
              <w:t>385-3</w:t>
            </w:r>
            <w:r w:rsidR="00F22FE6" w:rsidRPr="00BC6DCA">
              <w:rPr>
                <w:rFonts w:ascii="Arial" w:eastAsia="Arial" w:hAnsi="Arial" w:cs="Arial"/>
                <w:sz w:val="28"/>
                <w:szCs w:val="28"/>
              </w:rPr>
              <w:t>9</w:t>
            </w:r>
            <w:r w:rsidRPr="00BC6DCA">
              <w:rPr>
                <w:rFonts w:ascii="Arial" w:eastAsia="Arial" w:hAnsi="Arial" w:cs="Arial"/>
                <w:sz w:val="28"/>
                <w:szCs w:val="28"/>
              </w:rPr>
              <w:t>9</w:t>
            </w:r>
          </w:p>
        </w:tc>
        <w:tc>
          <w:tcPr>
            <w:tcW w:w="1800" w:type="dxa"/>
          </w:tcPr>
          <w:p w14:paraId="08F24231" w14:textId="77777777" w:rsidR="004E7F9E" w:rsidRPr="00BC6DCA" w:rsidRDefault="004E7F9E" w:rsidP="00A2388B">
            <w:pPr>
              <w:rPr>
                <w:rFonts w:ascii="Arial" w:eastAsia="Arial" w:hAnsi="Arial" w:cs="Arial"/>
                <w:sz w:val="28"/>
                <w:szCs w:val="28"/>
              </w:rPr>
            </w:pPr>
            <w:r w:rsidRPr="00BC6DCA">
              <w:rPr>
                <w:rFonts w:ascii="Arial" w:eastAsia="Arial" w:hAnsi="Arial" w:cs="Arial"/>
                <w:b/>
                <w:bCs/>
                <w:sz w:val="28"/>
                <w:szCs w:val="28"/>
              </w:rPr>
              <w:t>F</w:t>
            </w:r>
          </w:p>
        </w:tc>
        <w:tc>
          <w:tcPr>
            <w:tcW w:w="1872" w:type="dxa"/>
          </w:tcPr>
          <w:p w14:paraId="50E20C52" w14:textId="1D2879F9" w:rsidR="004E7F9E" w:rsidRPr="00BC6DCA" w:rsidRDefault="00E9139E" w:rsidP="00A2388B">
            <w:pPr>
              <w:rPr>
                <w:rFonts w:ascii="Arial" w:eastAsia="Arial" w:hAnsi="Arial" w:cs="Arial"/>
                <w:sz w:val="28"/>
                <w:szCs w:val="28"/>
              </w:rPr>
            </w:pPr>
            <w:r w:rsidRPr="00BC6DCA">
              <w:rPr>
                <w:rFonts w:ascii="Arial" w:eastAsia="Arial" w:hAnsi="Arial" w:cs="Arial"/>
                <w:sz w:val="28"/>
                <w:szCs w:val="28"/>
              </w:rPr>
              <w:t>Unsatisfactory</w:t>
            </w:r>
          </w:p>
        </w:tc>
      </w:tr>
    </w:tbl>
    <w:p w14:paraId="0603FE59" w14:textId="77777777" w:rsidR="004E7F9E" w:rsidRPr="00BC6DCA" w:rsidRDefault="004E7F9E" w:rsidP="004E7F9E">
      <w:pPr>
        <w:ind w:left="720"/>
        <w:rPr>
          <w:rFonts w:ascii="Arial" w:hAnsi="Arial" w:cs="Arial"/>
          <w:b/>
          <w:i/>
          <w:color w:val="0D0D0D" w:themeColor="text1" w:themeTint="F2"/>
          <w:sz w:val="28"/>
          <w:szCs w:val="28"/>
        </w:rPr>
      </w:pPr>
    </w:p>
    <w:p w14:paraId="29A81650" w14:textId="60763287" w:rsidR="00C76EAE" w:rsidRPr="00BC6DCA" w:rsidRDefault="00C76EAE" w:rsidP="00C76EAE">
      <w:pPr>
        <w:pStyle w:val="NormalWeb"/>
        <w:rPr>
          <w:rFonts w:ascii="Arial" w:eastAsia="Arial" w:hAnsi="Arial" w:cs="Arial"/>
          <w:b/>
          <w:bCs/>
          <w:sz w:val="28"/>
          <w:szCs w:val="28"/>
        </w:rPr>
      </w:pPr>
      <w:r w:rsidRPr="00BC6DCA">
        <w:rPr>
          <w:rStyle w:val="Emphasis"/>
          <w:sz w:val="28"/>
          <w:szCs w:val="28"/>
        </w:rPr>
        <w:t>Note that in order to pass this course with a grade of S (Satisfactory) a grace of C- or higher will need to be earned. Any earned grade that is a D+ or less will result in the grade of U (Unsatisfactory).</w:t>
      </w:r>
    </w:p>
    <w:p w14:paraId="6241410C" w14:textId="11A608B1" w:rsidR="004E7F9E" w:rsidRPr="00BC6DCA" w:rsidRDefault="004E7F9E" w:rsidP="004E7F9E">
      <w:pPr>
        <w:pStyle w:val="NormalWeb"/>
        <w:jc w:val="center"/>
        <w:rPr>
          <w:rFonts w:ascii="Arial" w:eastAsia="Arial" w:hAnsi="Arial" w:cs="Arial"/>
          <w:sz w:val="28"/>
          <w:szCs w:val="28"/>
        </w:rPr>
      </w:pPr>
      <w:r w:rsidRPr="00BC6DCA">
        <w:rPr>
          <w:rFonts w:ascii="Arial" w:eastAsia="Arial" w:hAnsi="Arial" w:cs="Arial"/>
          <w:b/>
          <w:bCs/>
          <w:sz w:val="28"/>
          <w:szCs w:val="28"/>
        </w:rPr>
        <w:t>Free Tutoring from FSU</w:t>
      </w:r>
    </w:p>
    <w:p w14:paraId="7C694358" w14:textId="5DB66309" w:rsidR="004E7F9E" w:rsidRPr="00BC6DCA" w:rsidRDefault="004E7F9E" w:rsidP="009F5964">
      <w:pPr>
        <w:pStyle w:val="NoSpacing"/>
        <w:tabs>
          <w:tab w:val="left" w:pos="450"/>
        </w:tabs>
        <w:suppressAutoHyphens/>
        <w:rPr>
          <w:rFonts w:ascii="Arial" w:eastAsia="Arial" w:hAnsi="Arial" w:cs="Arial"/>
          <w:sz w:val="28"/>
          <w:szCs w:val="28"/>
        </w:rPr>
      </w:pPr>
      <w:r w:rsidRPr="00BC6DCA">
        <w:rPr>
          <w:rFonts w:ascii="Arial" w:eastAsia="Arial" w:hAnsi="Arial" w:cs="Arial"/>
          <w:sz w:val="28"/>
          <w:szCs w:val="28"/>
        </w:rPr>
        <w:t xml:space="preserve">On-campus tutoring and writing assistance is available for many courses at Florida State University. For more information, visit the Academic Center for Excellence (ACE) Tutoring Services’ comprehensive list of on-campus tutoring options - see </w:t>
      </w:r>
      <w:hyperlink r:id="rId17">
        <w:r w:rsidRPr="00BC6DCA">
          <w:rPr>
            <w:rStyle w:val="Hyperlink"/>
            <w:rFonts w:ascii="Arial" w:eastAsia="Arial" w:hAnsi="Arial" w:cs="Arial"/>
            <w:sz w:val="28"/>
            <w:szCs w:val="28"/>
          </w:rPr>
          <w:t>http://ace.fsu.edu/tutoring</w:t>
        </w:r>
      </w:hyperlink>
      <w:r w:rsidRPr="00BC6DCA">
        <w:rPr>
          <w:rFonts w:ascii="Arial" w:eastAsia="Arial" w:hAnsi="Arial" w:cs="Arial"/>
          <w:sz w:val="28"/>
          <w:szCs w:val="28"/>
        </w:rPr>
        <w:t xml:space="preserve"> or contact </w:t>
      </w:r>
      <w:hyperlink r:id="rId18">
        <w:r w:rsidRPr="00BC6DCA">
          <w:rPr>
            <w:rStyle w:val="Hyperlink"/>
            <w:rFonts w:ascii="Arial" w:eastAsia="Arial" w:hAnsi="Arial" w:cs="Arial"/>
            <w:sz w:val="28"/>
            <w:szCs w:val="28"/>
          </w:rPr>
          <w:t>tutor@fsu.edu</w:t>
        </w:r>
      </w:hyperlink>
      <w:r w:rsidRPr="00BC6DCA">
        <w:rPr>
          <w:rFonts w:ascii="Arial" w:eastAsia="Arial" w:hAnsi="Arial" w:cs="Arial"/>
          <w:sz w:val="28"/>
          <w:szCs w:val="28"/>
        </w:rPr>
        <w:t xml:space="preserve">. High-quality tutoring for fundamental concepts in math, statistics, science, and additional subject area. Tutoring is available by appointment and on a walk-in basis. These services are offered by tutors trained to encourage the highest level of individual academic success while upholding personal academic integrity. </w:t>
      </w:r>
    </w:p>
    <w:p w14:paraId="39024815" w14:textId="77777777" w:rsidR="009F5964" w:rsidRPr="00BC6DCA" w:rsidRDefault="009F5964" w:rsidP="004E7F9E">
      <w:pPr>
        <w:pStyle w:val="NoSpacing"/>
        <w:tabs>
          <w:tab w:val="left" w:pos="450"/>
        </w:tabs>
        <w:suppressAutoHyphens/>
        <w:ind w:left="360"/>
        <w:rPr>
          <w:rFonts w:ascii="Arial" w:eastAsia="Arial" w:hAnsi="Arial" w:cs="Arial"/>
          <w:sz w:val="28"/>
          <w:szCs w:val="28"/>
        </w:rPr>
      </w:pPr>
    </w:p>
    <w:p w14:paraId="2BCD3312" w14:textId="3AED5A2D" w:rsidR="009F5964" w:rsidRPr="00BC6DCA" w:rsidRDefault="009F5964" w:rsidP="009F5964">
      <w:pPr>
        <w:pStyle w:val="NormalWeb"/>
        <w:jc w:val="center"/>
        <w:rPr>
          <w:rFonts w:ascii="Arial" w:eastAsia="Arial" w:hAnsi="Arial" w:cs="Arial"/>
          <w:sz w:val="28"/>
          <w:szCs w:val="28"/>
        </w:rPr>
      </w:pPr>
      <w:r w:rsidRPr="00BC6DCA">
        <w:rPr>
          <w:rFonts w:ascii="Arial" w:eastAsia="Arial" w:hAnsi="Arial" w:cs="Arial"/>
          <w:b/>
          <w:bCs/>
          <w:sz w:val="28"/>
          <w:szCs w:val="28"/>
        </w:rPr>
        <w:t>Basic Needs</w:t>
      </w:r>
    </w:p>
    <w:p w14:paraId="480502AF" w14:textId="7B867339" w:rsidR="004D5007" w:rsidRDefault="009F5964" w:rsidP="00C60BC7">
      <w:pPr>
        <w:contextualSpacing/>
        <w:rPr>
          <w:rStyle w:val="Emphasis"/>
          <w:rFonts w:ascii="Arial" w:hAnsi="Arial" w:cs="Arial"/>
          <w:i w:val="0"/>
          <w:sz w:val="28"/>
          <w:szCs w:val="28"/>
        </w:rPr>
      </w:pPr>
      <w:r w:rsidRPr="00BC6DCA">
        <w:rPr>
          <w:rStyle w:val="Emphasis"/>
          <w:rFonts w:ascii="Arial" w:hAnsi="Arial" w:cs="Arial"/>
          <w:i w:val="0"/>
          <w:sz w:val="28"/>
          <w:szCs w:val="28"/>
        </w:rPr>
        <w:t xml:space="preserve">Any student who faces challenges securing their food or housing and believes this may affect their performance in the course is urged to contact the Dean of Students for support. Furthermore, please notify the </w:t>
      </w:r>
      <w:r w:rsidR="007C7D3D">
        <w:rPr>
          <w:rStyle w:val="Emphasis"/>
          <w:rFonts w:ascii="Arial" w:hAnsi="Arial" w:cs="Arial"/>
          <w:i w:val="0"/>
          <w:sz w:val="28"/>
          <w:szCs w:val="28"/>
        </w:rPr>
        <w:t>instructor</w:t>
      </w:r>
      <w:r w:rsidRPr="00BC6DCA">
        <w:rPr>
          <w:rStyle w:val="Emphasis"/>
          <w:rFonts w:ascii="Arial" w:hAnsi="Arial" w:cs="Arial"/>
          <w:i w:val="0"/>
          <w:sz w:val="28"/>
          <w:szCs w:val="28"/>
        </w:rPr>
        <w:t xml:space="preserve"> if you are comfortable in doing so. This will enable her to provide any resources that she may possess.</w:t>
      </w:r>
    </w:p>
    <w:p w14:paraId="6FFF526E" w14:textId="72C527CB" w:rsidR="00C60BC7" w:rsidRDefault="00C60BC7" w:rsidP="00C60BC7">
      <w:pPr>
        <w:contextualSpacing/>
        <w:rPr>
          <w:rStyle w:val="Emphasis"/>
          <w:rFonts w:ascii="Arial" w:hAnsi="Arial" w:cs="Arial"/>
          <w:i w:val="0"/>
          <w:sz w:val="28"/>
          <w:szCs w:val="28"/>
        </w:rPr>
      </w:pPr>
    </w:p>
    <w:p w14:paraId="109490F5" w14:textId="0B645E02" w:rsidR="00C60BC7" w:rsidRDefault="00C60BC7" w:rsidP="00C60BC7">
      <w:pPr>
        <w:contextualSpacing/>
        <w:rPr>
          <w:rStyle w:val="Emphasis"/>
          <w:rFonts w:ascii="Arial" w:hAnsi="Arial" w:cs="Arial"/>
          <w:i w:val="0"/>
          <w:sz w:val="28"/>
          <w:szCs w:val="28"/>
        </w:rPr>
      </w:pPr>
    </w:p>
    <w:p w14:paraId="2477169F" w14:textId="77777777" w:rsidR="00C60BC7" w:rsidRPr="00C60BC7" w:rsidRDefault="00C60BC7" w:rsidP="00C60BC7">
      <w:pPr>
        <w:contextualSpacing/>
        <w:rPr>
          <w:rFonts w:ascii="Arial" w:hAnsi="Arial" w:cs="Arial"/>
          <w:iCs/>
          <w:sz w:val="28"/>
          <w:szCs w:val="28"/>
        </w:rPr>
      </w:pPr>
    </w:p>
    <w:p w14:paraId="6E5F5EF7" w14:textId="77777777" w:rsidR="009F5964" w:rsidRPr="00BC6DCA" w:rsidRDefault="009F5964" w:rsidP="004E7F9E">
      <w:pPr>
        <w:pStyle w:val="NoSpacing"/>
        <w:tabs>
          <w:tab w:val="left" w:pos="450"/>
        </w:tabs>
        <w:suppressAutoHyphens/>
        <w:ind w:left="360"/>
        <w:rPr>
          <w:rFonts w:ascii="Arial" w:hAnsi="Arial" w:cs="Arial"/>
          <w:sz w:val="28"/>
          <w:szCs w:val="28"/>
        </w:rPr>
      </w:pPr>
    </w:p>
    <w:p w14:paraId="39B0CAB3" w14:textId="77777777" w:rsidR="004E7F9E" w:rsidRPr="00BC6DCA" w:rsidRDefault="004E7F9E" w:rsidP="00A07DD2">
      <w:pPr>
        <w:numPr>
          <w:ilvl w:val="0"/>
          <w:numId w:val="2"/>
        </w:numPr>
        <w:tabs>
          <w:tab w:val="left" w:pos="360"/>
        </w:tabs>
        <w:jc w:val="both"/>
        <w:rPr>
          <w:rFonts w:ascii="Arial" w:eastAsia="Arial" w:hAnsi="Arial" w:cs="Arial"/>
          <w:i/>
          <w:iCs/>
          <w:color w:val="000000" w:themeColor="text1"/>
          <w:sz w:val="28"/>
          <w:szCs w:val="28"/>
        </w:rPr>
      </w:pPr>
      <w:r w:rsidRPr="00BC6DCA">
        <w:rPr>
          <w:rFonts w:ascii="Arial" w:eastAsia="Arial" w:hAnsi="Arial" w:cs="Arial"/>
          <w:b/>
          <w:bCs/>
          <w:sz w:val="28"/>
          <w:szCs w:val="28"/>
        </w:rPr>
        <w:t xml:space="preserve">Academic Honor Policy  </w:t>
      </w:r>
    </w:p>
    <w:p w14:paraId="4E5D0413" w14:textId="77777777" w:rsidR="004E7F9E" w:rsidRPr="00BC6DCA" w:rsidRDefault="004E7F9E" w:rsidP="004E7F9E">
      <w:pPr>
        <w:tabs>
          <w:tab w:val="left" w:pos="90"/>
        </w:tabs>
        <w:ind w:left="360"/>
        <w:rPr>
          <w:rFonts w:ascii="Arial" w:hAnsi="Arial" w:cs="Arial"/>
          <w:color w:val="000000"/>
          <w:sz w:val="28"/>
          <w:szCs w:val="28"/>
        </w:rPr>
      </w:pPr>
    </w:p>
    <w:p w14:paraId="61723EF1" w14:textId="77777777" w:rsidR="004E7F9E" w:rsidRPr="00BC6DCA" w:rsidRDefault="004E7F9E" w:rsidP="001218B0">
      <w:pPr>
        <w:tabs>
          <w:tab w:val="left" w:pos="90"/>
        </w:tabs>
        <w:ind w:left="360"/>
        <w:rPr>
          <w:rFonts w:ascii="Arial" w:eastAsia="Arial" w:hAnsi="Arial" w:cs="Arial"/>
          <w:sz w:val="28"/>
          <w:szCs w:val="28"/>
        </w:rPr>
      </w:pPr>
      <w:r w:rsidRPr="00BC6DCA">
        <w:rPr>
          <w:rFonts w:ascii="Arial" w:eastAsia="Arial" w:hAnsi="Arial" w:cs="Arial"/>
          <w:color w:val="000000" w:themeColor="text1"/>
          <w:sz w:val="28"/>
          <w:szCs w:val="28"/>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 </w:t>
      </w:r>
      <w:hyperlink r:id="rId19">
        <w:r w:rsidRPr="00BC6DCA">
          <w:rPr>
            <w:rStyle w:val="Hyperlink"/>
            <w:rFonts w:ascii="Arial" w:eastAsia="Arial" w:hAnsi="Arial" w:cs="Arial"/>
            <w:sz w:val="28"/>
            <w:szCs w:val="28"/>
          </w:rPr>
          <w:t>http://fda.fsu.edu/Academics/Academic-Honor-Policy</w:t>
        </w:r>
      </w:hyperlink>
      <w:r w:rsidRPr="00BC6DCA">
        <w:rPr>
          <w:rFonts w:ascii="Arial" w:eastAsia="Arial" w:hAnsi="Arial" w:cs="Arial"/>
          <w:sz w:val="28"/>
          <w:szCs w:val="28"/>
        </w:rPr>
        <w:t>.</w:t>
      </w:r>
    </w:p>
    <w:p w14:paraId="76E58EEC" w14:textId="77777777" w:rsidR="004E7F9E" w:rsidRPr="00BC6DCA" w:rsidRDefault="004E7F9E" w:rsidP="004E7F9E">
      <w:pPr>
        <w:tabs>
          <w:tab w:val="left" w:pos="90"/>
        </w:tabs>
        <w:ind w:left="360"/>
        <w:rPr>
          <w:rFonts w:ascii="Arial" w:eastAsia="Arial" w:hAnsi="Arial" w:cs="Arial"/>
          <w:sz w:val="28"/>
          <w:szCs w:val="28"/>
        </w:rPr>
      </w:pPr>
    </w:p>
    <w:p w14:paraId="5FA8D8BC" w14:textId="2F93E8DD" w:rsidR="004E7F9E" w:rsidRPr="00BC6DCA" w:rsidRDefault="004E7F9E" w:rsidP="004E7F9E">
      <w:pPr>
        <w:widowControl w:val="0"/>
        <w:autoSpaceDE w:val="0"/>
        <w:autoSpaceDN w:val="0"/>
        <w:adjustRightInd w:val="0"/>
        <w:ind w:left="360"/>
        <w:outlineLvl w:val="0"/>
        <w:rPr>
          <w:rFonts w:ascii="Arial" w:hAnsi="Arial" w:cs="Arial"/>
          <w:b/>
          <w:color w:val="0D0D0D" w:themeColor="text1" w:themeTint="F2"/>
          <w:sz w:val="28"/>
          <w:szCs w:val="28"/>
        </w:rPr>
      </w:pPr>
      <w:r w:rsidRPr="00BC6DCA">
        <w:rPr>
          <w:rFonts w:ascii="Arial" w:hAnsi="Arial" w:cs="Arial"/>
          <w:b/>
          <w:color w:val="0D0D0D" w:themeColor="text1" w:themeTint="F2"/>
          <w:sz w:val="28"/>
          <w:szCs w:val="28"/>
        </w:rPr>
        <w:t xml:space="preserve">For </w:t>
      </w:r>
      <w:r w:rsidR="001218B0" w:rsidRPr="00BC6DCA">
        <w:rPr>
          <w:rFonts w:ascii="Arial" w:hAnsi="Arial" w:cs="Arial"/>
          <w:b/>
          <w:color w:val="0D0D0D" w:themeColor="text1" w:themeTint="F2"/>
          <w:sz w:val="28"/>
          <w:szCs w:val="28"/>
        </w:rPr>
        <w:t>SOW 1054</w:t>
      </w:r>
      <w:r w:rsidRPr="00BC6DCA">
        <w:rPr>
          <w:rFonts w:ascii="Arial" w:hAnsi="Arial" w:cs="Arial"/>
          <w:b/>
          <w:color w:val="0D0D0D" w:themeColor="text1" w:themeTint="F2"/>
          <w:sz w:val="28"/>
          <w:szCs w:val="28"/>
        </w:rPr>
        <w:t xml:space="preserve">: </w:t>
      </w:r>
      <w:r w:rsidRPr="00BC6DCA">
        <w:rPr>
          <w:rFonts w:ascii="Arial" w:hAnsi="Arial" w:cs="Arial"/>
          <w:color w:val="0D0D0D" w:themeColor="text1" w:themeTint="F2"/>
          <w:sz w:val="28"/>
          <w:szCs w:val="28"/>
        </w:rPr>
        <w:t>Persons violating th</w:t>
      </w:r>
      <w:r w:rsidR="001218B0" w:rsidRPr="00BC6DCA">
        <w:rPr>
          <w:rFonts w:ascii="Arial" w:hAnsi="Arial" w:cs="Arial"/>
          <w:color w:val="0D0D0D" w:themeColor="text1" w:themeTint="F2"/>
          <w:sz w:val="28"/>
          <w:szCs w:val="28"/>
        </w:rPr>
        <w:t>e Honor Code in any assignment</w:t>
      </w:r>
      <w:r w:rsidRPr="00BC6DCA">
        <w:rPr>
          <w:rFonts w:ascii="Arial" w:hAnsi="Arial" w:cs="Arial"/>
          <w:color w:val="0D0D0D" w:themeColor="text1" w:themeTint="F2"/>
          <w:sz w:val="28"/>
          <w:szCs w:val="28"/>
        </w:rPr>
        <w:t xml:space="preserve"> will receive a minimum penalty of a zero for that grade and may receive an </w:t>
      </w:r>
      <w:r w:rsidR="00F47279" w:rsidRPr="00F47279">
        <w:rPr>
          <w:rFonts w:ascii="Arial" w:hAnsi="Arial" w:cs="Arial"/>
          <w:i/>
          <w:color w:val="0D0D0D" w:themeColor="text1" w:themeTint="F2"/>
          <w:sz w:val="28"/>
          <w:szCs w:val="28"/>
        </w:rPr>
        <w:t>Unsatisfactory</w:t>
      </w:r>
      <w:r w:rsidRPr="00BC6DCA">
        <w:rPr>
          <w:rFonts w:ascii="Arial" w:hAnsi="Arial" w:cs="Arial"/>
          <w:color w:val="0D0D0D" w:themeColor="text1" w:themeTint="F2"/>
          <w:sz w:val="28"/>
          <w:szCs w:val="28"/>
        </w:rPr>
        <w:t xml:space="preserve"> for the course at the instructor’s discretion.</w:t>
      </w:r>
      <w:r w:rsidRPr="00BC6DCA">
        <w:rPr>
          <w:rFonts w:ascii="Arial" w:hAnsi="Arial" w:cs="Arial"/>
          <w:b/>
          <w:color w:val="0D0D0D" w:themeColor="text1" w:themeTint="F2"/>
          <w:sz w:val="28"/>
          <w:szCs w:val="28"/>
        </w:rPr>
        <w:t xml:space="preserve"> </w:t>
      </w:r>
      <w:r w:rsidRPr="00BC6DCA">
        <w:rPr>
          <w:rFonts w:ascii="Arial" w:hAnsi="Arial" w:cs="Arial"/>
          <w:color w:val="0D0D0D" w:themeColor="text1" w:themeTint="F2"/>
          <w:sz w:val="28"/>
          <w:szCs w:val="28"/>
        </w:rPr>
        <w:t>Anyone witnessing a violation of the Honor Code is ethically bound to report it to the instructor. Failure to do so is an Honor Code violation.</w:t>
      </w:r>
    </w:p>
    <w:p w14:paraId="6B8F9ECD" w14:textId="77777777" w:rsidR="004E7F9E" w:rsidRPr="00BC6DCA" w:rsidRDefault="004E7F9E" w:rsidP="004E7F9E">
      <w:pPr>
        <w:widowControl w:val="0"/>
        <w:autoSpaceDE w:val="0"/>
        <w:autoSpaceDN w:val="0"/>
        <w:adjustRightInd w:val="0"/>
        <w:ind w:left="360"/>
        <w:rPr>
          <w:rFonts w:ascii="Arial" w:hAnsi="Arial" w:cs="Arial"/>
          <w:color w:val="0D0D0D" w:themeColor="text1" w:themeTint="F2"/>
          <w:sz w:val="28"/>
          <w:szCs w:val="28"/>
        </w:rPr>
      </w:pPr>
    </w:p>
    <w:p w14:paraId="7FCC1DFF" w14:textId="43ADF100" w:rsidR="004E7F9E" w:rsidRPr="00BC6DCA" w:rsidRDefault="004E7F9E" w:rsidP="004E7F9E">
      <w:pPr>
        <w:widowControl w:val="0"/>
        <w:autoSpaceDE w:val="0"/>
        <w:autoSpaceDN w:val="0"/>
        <w:adjustRightInd w:val="0"/>
        <w:ind w:left="360"/>
        <w:rPr>
          <w:rFonts w:ascii="Arial" w:hAnsi="Arial" w:cs="Arial"/>
          <w:color w:val="0D0D0D" w:themeColor="text1" w:themeTint="F2"/>
          <w:sz w:val="28"/>
          <w:szCs w:val="28"/>
        </w:rPr>
      </w:pPr>
      <w:r w:rsidRPr="00BC6DCA">
        <w:rPr>
          <w:rFonts w:ascii="Arial" w:hAnsi="Arial" w:cs="Arial"/>
          <w:color w:val="0D0D0D" w:themeColor="text1" w:themeTint="F2"/>
          <w:sz w:val="28"/>
          <w:szCs w:val="28"/>
        </w:rPr>
        <w:t xml:space="preserve">To protect students and colleagues, </w:t>
      </w:r>
      <w:r w:rsidRPr="00BC6DCA">
        <w:rPr>
          <w:rFonts w:ascii="Arial" w:hAnsi="Arial" w:cs="Arial"/>
          <w:b/>
          <w:color w:val="0D0D0D" w:themeColor="text1" w:themeTint="F2"/>
          <w:sz w:val="28"/>
          <w:szCs w:val="28"/>
        </w:rPr>
        <w:t>pseudonyms must be used in all the work submitted for this class and in all class dialogue</w:t>
      </w:r>
      <w:r w:rsidRPr="00BC6DCA">
        <w:rPr>
          <w:rFonts w:ascii="Arial" w:hAnsi="Arial" w:cs="Arial"/>
          <w:color w:val="0D0D0D" w:themeColor="text1" w:themeTint="F2"/>
          <w:sz w:val="28"/>
          <w:szCs w:val="28"/>
        </w:rPr>
        <w:t xml:space="preserve">. </w:t>
      </w:r>
      <w:r w:rsidR="00EB5EBE">
        <w:rPr>
          <w:rFonts w:ascii="Arial" w:hAnsi="Arial" w:cs="Arial"/>
          <w:color w:val="0D0D0D" w:themeColor="text1" w:themeTint="F2"/>
          <w:sz w:val="28"/>
          <w:szCs w:val="28"/>
        </w:rPr>
        <w:t>False</w:t>
      </w:r>
      <w:r w:rsidRPr="00BC6DCA">
        <w:rPr>
          <w:rFonts w:ascii="Arial" w:hAnsi="Arial" w:cs="Arial"/>
          <w:color w:val="0D0D0D" w:themeColor="text1" w:themeTint="F2"/>
          <w:sz w:val="28"/>
          <w:szCs w:val="28"/>
        </w:rPr>
        <w:t xml:space="preserve"> names for teachers, schools, and students in oral and written work should be used. </w:t>
      </w:r>
    </w:p>
    <w:p w14:paraId="54A7C5D5" w14:textId="77777777" w:rsidR="004E7F9E" w:rsidRPr="00BC6DCA" w:rsidRDefault="004E7F9E" w:rsidP="004E7F9E">
      <w:pPr>
        <w:widowControl w:val="0"/>
        <w:autoSpaceDE w:val="0"/>
        <w:autoSpaceDN w:val="0"/>
        <w:adjustRightInd w:val="0"/>
        <w:rPr>
          <w:rFonts w:ascii="Arial" w:hAnsi="Arial" w:cs="Arial"/>
          <w:color w:val="0D0D0D" w:themeColor="text1" w:themeTint="F2"/>
          <w:sz w:val="28"/>
          <w:szCs w:val="28"/>
        </w:rPr>
      </w:pPr>
    </w:p>
    <w:p w14:paraId="7098DECE" w14:textId="27C0DDB0" w:rsidR="00BC2894" w:rsidRPr="00BC6DCA" w:rsidRDefault="004E7F9E" w:rsidP="00921CA0">
      <w:pPr>
        <w:widowControl w:val="0"/>
        <w:autoSpaceDE w:val="0"/>
        <w:autoSpaceDN w:val="0"/>
        <w:adjustRightInd w:val="0"/>
        <w:ind w:left="360"/>
        <w:rPr>
          <w:rFonts w:ascii="Arial" w:hAnsi="Arial" w:cs="Arial"/>
          <w:color w:val="0D0D0D" w:themeColor="text1" w:themeTint="F2"/>
          <w:sz w:val="28"/>
          <w:szCs w:val="28"/>
        </w:rPr>
      </w:pPr>
      <w:r w:rsidRPr="00BC6DCA">
        <w:rPr>
          <w:rFonts w:ascii="Arial" w:hAnsi="Arial" w:cs="Arial"/>
          <w:color w:val="0D0D0D" w:themeColor="text1" w:themeTint="F2"/>
          <w:sz w:val="28"/>
          <w:szCs w:val="28"/>
        </w:rPr>
        <w:t>Material from a source you did not originally create must be</w:t>
      </w:r>
      <w:r w:rsidR="0089210B">
        <w:rPr>
          <w:rFonts w:ascii="Arial" w:hAnsi="Arial" w:cs="Arial"/>
          <w:color w:val="0D0D0D" w:themeColor="text1" w:themeTint="F2"/>
          <w:sz w:val="28"/>
          <w:szCs w:val="28"/>
        </w:rPr>
        <w:t xml:space="preserve"> </w:t>
      </w:r>
      <w:r w:rsidRPr="00BC6DCA">
        <w:rPr>
          <w:rFonts w:ascii="Arial" w:hAnsi="Arial" w:cs="Arial"/>
          <w:color w:val="0D0D0D" w:themeColor="text1" w:themeTint="F2"/>
          <w:sz w:val="28"/>
          <w:szCs w:val="28"/>
        </w:rPr>
        <w:t>appropriately and correctly referenced using APA style.</w:t>
      </w:r>
    </w:p>
    <w:p w14:paraId="33A86CEA" w14:textId="77777777" w:rsidR="004E7F9E" w:rsidRPr="00BC6DCA" w:rsidRDefault="004E7F9E" w:rsidP="004E7F9E">
      <w:pPr>
        <w:pStyle w:val="NormalWeb"/>
        <w:spacing w:before="100" w:beforeAutospacing="1" w:after="0" w:afterAutospacing="0"/>
        <w:ind w:left="360"/>
        <w:jc w:val="center"/>
        <w:rPr>
          <w:rFonts w:ascii="Arial" w:eastAsia="Arial" w:hAnsi="Arial" w:cs="Arial"/>
          <w:b/>
          <w:bCs/>
          <w:sz w:val="28"/>
          <w:szCs w:val="28"/>
        </w:rPr>
      </w:pPr>
      <w:r w:rsidRPr="00BC6DCA">
        <w:rPr>
          <w:rFonts w:ascii="Arial" w:eastAsia="Arial" w:hAnsi="Arial" w:cs="Arial"/>
          <w:b/>
          <w:bCs/>
          <w:sz w:val="28"/>
          <w:szCs w:val="28"/>
        </w:rPr>
        <w:t>Course Materials and Products</w:t>
      </w:r>
    </w:p>
    <w:p w14:paraId="5F670C05" w14:textId="77777777" w:rsidR="004E7F9E" w:rsidRPr="00BC6DCA" w:rsidRDefault="004E7F9E" w:rsidP="004E7F9E">
      <w:pPr>
        <w:pStyle w:val="NormalWeb"/>
        <w:spacing w:before="100" w:beforeAutospacing="1" w:after="0" w:afterAutospacing="0"/>
        <w:ind w:left="360"/>
        <w:rPr>
          <w:rFonts w:ascii="Arial" w:eastAsia="Arial" w:hAnsi="Arial" w:cs="Arial"/>
          <w:sz w:val="28"/>
          <w:szCs w:val="28"/>
        </w:rPr>
      </w:pPr>
      <w:r w:rsidRPr="00BC6DCA">
        <w:rPr>
          <w:rFonts w:ascii="Arial" w:eastAsia="Arial" w:hAnsi="Arial" w:cs="Arial"/>
          <w:sz w:val="28"/>
          <w:szCs w:val="28"/>
        </w:rPr>
        <w:t>Students are expected to maintain the integrity of their work by completing and submitting individual work (e.g., quizzes, tests, written assignments, etc.) and are prohibited from sharing course assignments/answers/products not purchased by the student (e.g., text books and supplemental materials) electronically (e.g., Facebook, twitter, etc.) or any other such format. The University Academic Honor Code will be strictly enforced regarding course information sharing and students not submitting individual work and/or sharing course materials (e.g., quizzes, texts, written assignments, etc.).</w:t>
      </w:r>
    </w:p>
    <w:p w14:paraId="0F4512CE" w14:textId="4067960A" w:rsidR="004E7F9E" w:rsidRDefault="004E7F9E" w:rsidP="004E7F9E">
      <w:pPr>
        <w:tabs>
          <w:tab w:val="left" w:pos="360"/>
        </w:tabs>
        <w:jc w:val="both"/>
        <w:rPr>
          <w:rFonts w:ascii="Arial" w:hAnsi="Arial" w:cs="Arial"/>
          <w:b/>
          <w:sz w:val="28"/>
          <w:szCs w:val="28"/>
        </w:rPr>
      </w:pPr>
    </w:p>
    <w:p w14:paraId="60F3CBA2" w14:textId="03D7E311" w:rsidR="000A4B19" w:rsidRDefault="000A4B19" w:rsidP="004E7F9E">
      <w:pPr>
        <w:tabs>
          <w:tab w:val="left" w:pos="360"/>
        </w:tabs>
        <w:jc w:val="both"/>
        <w:rPr>
          <w:rFonts w:ascii="Arial" w:hAnsi="Arial" w:cs="Arial"/>
          <w:b/>
          <w:sz w:val="28"/>
          <w:szCs w:val="28"/>
        </w:rPr>
      </w:pPr>
    </w:p>
    <w:p w14:paraId="0C2EB528" w14:textId="77777777" w:rsidR="000A4B19" w:rsidRPr="00BC6DCA" w:rsidRDefault="000A4B19" w:rsidP="004E7F9E">
      <w:pPr>
        <w:tabs>
          <w:tab w:val="left" w:pos="360"/>
        </w:tabs>
        <w:jc w:val="both"/>
        <w:rPr>
          <w:rFonts w:ascii="Arial" w:hAnsi="Arial" w:cs="Arial"/>
          <w:b/>
          <w:sz w:val="28"/>
          <w:szCs w:val="28"/>
        </w:rPr>
      </w:pPr>
    </w:p>
    <w:p w14:paraId="67EF2D65" w14:textId="77777777" w:rsidR="004E7F9E" w:rsidRPr="00BC6DCA" w:rsidRDefault="004E7F9E" w:rsidP="00A07DD2">
      <w:pPr>
        <w:pStyle w:val="ListParagraph"/>
        <w:numPr>
          <w:ilvl w:val="0"/>
          <w:numId w:val="2"/>
        </w:numPr>
        <w:tabs>
          <w:tab w:val="left" w:pos="360"/>
        </w:tabs>
        <w:jc w:val="both"/>
        <w:rPr>
          <w:rFonts w:ascii="Arial" w:eastAsia="Arial" w:hAnsi="Arial" w:cs="Arial"/>
          <w:b/>
          <w:bCs/>
          <w:sz w:val="28"/>
          <w:szCs w:val="28"/>
        </w:rPr>
      </w:pPr>
      <w:r w:rsidRPr="00BC6DCA">
        <w:rPr>
          <w:rFonts w:ascii="Arial" w:eastAsia="Arial" w:hAnsi="Arial" w:cs="Arial"/>
          <w:b/>
          <w:bCs/>
          <w:sz w:val="28"/>
          <w:szCs w:val="28"/>
        </w:rPr>
        <w:t xml:space="preserve">Americans with Disabilities Act  </w:t>
      </w:r>
    </w:p>
    <w:p w14:paraId="5DAD5D3F" w14:textId="77777777" w:rsidR="004E7F9E" w:rsidRPr="00BC6DCA" w:rsidRDefault="004E7F9E" w:rsidP="004E7F9E">
      <w:pPr>
        <w:tabs>
          <w:tab w:val="left" w:pos="360"/>
        </w:tabs>
        <w:jc w:val="both"/>
        <w:rPr>
          <w:rFonts w:ascii="Arial" w:hAnsi="Arial" w:cs="Arial"/>
          <w:b/>
          <w:sz w:val="28"/>
          <w:szCs w:val="28"/>
        </w:rPr>
      </w:pPr>
    </w:p>
    <w:p w14:paraId="5EDF26C2" w14:textId="77777777" w:rsidR="004E7F9E" w:rsidRPr="00BC6DCA" w:rsidRDefault="004E7F9E" w:rsidP="004E7F9E">
      <w:pPr>
        <w:autoSpaceDE w:val="0"/>
        <w:autoSpaceDN w:val="0"/>
        <w:adjustRightInd w:val="0"/>
        <w:ind w:left="360"/>
        <w:jc w:val="both"/>
        <w:rPr>
          <w:rFonts w:ascii="Arial" w:eastAsia="Arial" w:hAnsi="Arial" w:cs="Arial"/>
          <w:color w:val="000000" w:themeColor="text1"/>
          <w:sz w:val="28"/>
          <w:szCs w:val="28"/>
        </w:rPr>
      </w:pPr>
      <w:r w:rsidRPr="00BC6DCA">
        <w:rPr>
          <w:rFonts w:ascii="Arial" w:eastAsia="Arial" w:hAnsi="Arial" w:cs="Arial"/>
          <w:color w:val="000000" w:themeColor="text1"/>
          <w:sz w:val="28"/>
          <w:szCs w:val="28"/>
        </w:rPr>
        <w:t>Students with disabilities needing academic accommodation should:</w:t>
      </w:r>
    </w:p>
    <w:p w14:paraId="31DEB765" w14:textId="77777777" w:rsidR="004E7F9E" w:rsidRPr="00BC6DCA" w:rsidRDefault="004E7F9E" w:rsidP="004E7F9E">
      <w:pPr>
        <w:autoSpaceDE w:val="0"/>
        <w:autoSpaceDN w:val="0"/>
        <w:adjustRightInd w:val="0"/>
        <w:ind w:left="360"/>
        <w:jc w:val="both"/>
        <w:rPr>
          <w:rFonts w:ascii="Arial" w:eastAsia="Arial" w:hAnsi="Arial" w:cs="Arial"/>
          <w:color w:val="000000" w:themeColor="text1"/>
          <w:sz w:val="28"/>
          <w:szCs w:val="28"/>
        </w:rPr>
      </w:pPr>
      <w:r w:rsidRPr="00BC6DCA">
        <w:rPr>
          <w:rFonts w:ascii="Arial" w:eastAsia="Arial" w:hAnsi="Arial" w:cs="Arial"/>
          <w:color w:val="000000" w:themeColor="text1"/>
          <w:sz w:val="28"/>
          <w:szCs w:val="28"/>
        </w:rPr>
        <w:t xml:space="preserve">(1) register with and provide documentation to the Student Disability Resource Center; and (2) bring a letter to the instructor indicating the need for accommodation and what type.  </w:t>
      </w:r>
    </w:p>
    <w:p w14:paraId="482E6C24" w14:textId="77777777" w:rsidR="004E7F9E" w:rsidRPr="00BC6DCA" w:rsidRDefault="004E7F9E" w:rsidP="004E7F9E">
      <w:pPr>
        <w:autoSpaceDE w:val="0"/>
        <w:autoSpaceDN w:val="0"/>
        <w:adjustRightInd w:val="0"/>
        <w:ind w:left="360"/>
        <w:jc w:val="both"/>
        <w:rPr>
          <w:rFonts w:ascii="Arial" w:hAnsi="Arial" w:cs="Arial"/>
          <w:color w:val="000000"/>
          <w:sz w:val="28"/>
          <w:szCs w:val="28"/>
        </w:rPr>
      </w:pPr>
    </w:p>
    <w:p w14:paraId="37F781BD" w14:textId="77777777" w:rsidR="004E7F9E" w:rsidRPr="00BC6DCA" w:rsidRDefault="004E7F9E" w:rsidP="004E7F9E">
      <w:pPr>
        <w:autoSpaceDE w:val="0"/>
        <w:autoSpaceDN w:val="0"/>
        <w:adjustRightInd w:val="0"/>
        <w:ind w:left="360"/>
        <w:jc w:val="both"/>
        <w:rPr>
          <w:rFonts w:ascii="Arial" w:eastAsia="Arial" w:hAnsi="Arial" w:cs="Arial"/>
          <w:color w:val="000000" w:themeColor="text1"/>
          <w:sz w:val="28"/>
          <w:szCs w:val="28"/>
        </w:rPr>
      </w:pPr>
      <w:r w:rsidRPr="00BC6DCA">
        <w:rPr>
          <w:rFonts w:ascii="Arial" w:eastAsia="Arial" w:hAnsi="Arial" w:cs="Arial"/>
          <w:color w:val="000000" w:themeColor="text1"/>
          <w:sz w:val="28"/>
          <w:szCs w:val="28"/>
        </w:rPr>
        <w:t>Please note that instructors are not allowed to provide classroom accommodations to a student until appropriate verification from the Student Disability Resource Center has been provided. This syllabus and other class materials are available in alternative format upon request. For more information about services available to FSU students with disabilities, contact the:</w:t>
      </w:r>
    </w:p>
    <w:p w14:paraId="2D38EF47" w14:textId="77777777" w:rsidR="004E7F9E" w:rsidRPr="00BC6DCA" w:rsidRDefault="004E7F9E" w:rsidP="004E7F9E">
      <w:pPr>
        <w:autoSpaceDE w:val="0"/>
        <w:autoSpaceDN w:val="0"/>
        <w:adjustRightInd w:val="0"/>
        <w:ind w:left="360"/>
        <w:jc w:val="both"/>
        <w:rPr>
          <w:rFonts w:ascii="Arial" w:hAnsi="Arial" w:cs="Arial"/>
          <w:color w:val="000000"/>
          <w:sz w:val="28"/>
          <w:szCs w:val="28"/>
        </w:rPr>
      </w:pPr>
    </w:p>
    <w:p w14:paraId="7C40326F" w14:textId="0AA86CCF" w:rsidR="004E7F9E" w:rsidRPr="00BC6DCA" w:rsidRDefault="00796527" w:rsidP="004E7F9E">
      <w:pPr>
        <w:autoSpaceDE w:val="0"/>
        <w:autoSpaceDN w:val="0"/>
        <w:adjustRightInd w:val="0"/>
        <w:ind w:left="360"/>
        <w:jc w:val="center"/>
        <w:rPr>
          <w:rFonts w:ascii="Arial" w:eastAsia="Arial" w:hAnsi="Arial" w:cs="Arial"/>
          <w:color w:val="000000" w:themeColor="text1"/>
          <w:sz w:val="28"/>
          <w:szCs w:val="28"/>
        </w:rPr>
      </w:pPr>
      <w:r>
        <w:rPr>
          <w:rFonts w:ascii="Arial" w:eastAsia="Arial" w:hAnsi="Arial" w:cs="Arial"/>
          <w:color w:val="000000" w:themeColor="text1"/>
          <w:sz w:val="28"/>
          <w:szCs w:val="28"/>
        </w:rPr>
        <w:t xml:space="preserve">Office of </w:t>
      </w:r>
      <w:r w:rsidR="00F976C3">
        <w:rPr>
          <w:rFonts w:ascii="Arial" w:eastAsia="Arial" w:hAnsi="Arial" w:cs="Arial"/>
          <w:color w:val="000000" w:themeColor="text1"/>
          <w:sz w:val="28"/>
          <w:szCs w:val="28"/>
        </w:rPr>
        <w:t>Accessibility Services</w:t>
      </w:r>
    </w:p>
    <w:p w14:paraId="45DBBCA4" w14:textId="77777777" w:rsidR="004E7F9E" w:rsidRPr="00BC6DCA" w:rsidRDefault="004E7F9E" w:rsidP="004E7F9E">
      <w:pPr>
        <w:autoSpaceDE w:val="0"/>
        <w:autoSpaceDN w:val="0"/>
        <w:adjustRightInd w:val="0"/>
        <w:ind w:left="360"/>
        <w:jc w:val="center"/>
        <w:rPr>
          <w:rFonts w:ascii="Arial" w:eastAsia="Arial" w:hAnsi="Arial" w:cs="Arial"/>
          <w:color w:val="000000" w:themeColor="text1"/>
          <w:sz w:val="28"/>
          <w:szCs w:val="28"/>
        </w:rPr>
      </w:pPr>
      <w:r w:rsidRPr="00BC6DCA">
        <w:rPr>
          <w:rFonts w:ascii="Arial" w:eastAsia="Arial" w:hAnsi="Arial" w:cs="Arial"/>
          <w:color w:val="000000" w:themeColor="text1"/>
          <w:sz w:val="28"/>
          <w:szCs w:val="28"/>
        </w:rPr>
        <w:t>874 Traditions Way</w:t>
      </w:r>
    </w:p>
    <w:p w14:paraId="19E0C436" w14:textId="77777777" w:rsidR="004E7F9E" w:rsidRPr="00BC6DCA" w:rsidRDefault="004E7F9E" w:rsidP="004E7F9E">
      <w:pPr>
        <w:autoSpaceDE w:val="0"/>
        <w:autoSpaceDN w:val="0"/>
        <w:adjustRightInd w:val="0"/>
        <w:ind w:left="360"/>
        <w:jc w:val="center"/>
        <w:rPr>
          <w:rFonts w:ascii="Arial" w:eastAsia="Arial" w:hAnsi="Arial" w:cs="Arial"/>
          <w:color w:val="000000" w:themeColor="text1"/>
          <w:sz w:val="28"/>
          <w:szCs w:val="28"/>
        </w:rPr>
      </w:pPr>
      <w:r w:rsidRPr="00BC6DCA">
        <w:rPr>
          <w:rFonts w:ascii="Arial" w:eastAsia="Arial" w:hAnsi="Arial" w:cs="Arial"/>
          <w:color w:val="000000" w:themeColor="text1"/>
          <w:sz w:val="28"/>
          <w:szCs w:val="28"/>
        </w:rPr>
        <w:t>108 Student Services Building</w:t>
      </w:r>
    </w:p>
    <w:p w14:paraId="5ED3FCEB" w14:textId="77777777" w:rsidR="004E7F9E" w:rsidRPr="00BC6DCA" w:rsidRDefault="004E7F9E" w:rsidP="004E7F9E">
      <w:pPr>
        <w:autoSpaceDE w:val="0"/>
        <w:autoSpaceDN w:val="0"/>
        <w:adjustRightInd w:val="0"/>
        <w:ind w:left="360"/>
        <w:jc w:val="center"/>
        <w:rPr>
          <w:rFonts w:ascii="Arial" w:eastAsia="Arial" w:hAnsi="Arial" w:cs="Arial"/>
          <w:color w:val="000000" w:themeColor="text1"/>
          <w:sz w:val="28"/>
          <w:szCs w:val="28"/>
        </w:rPr>
      </w:pPr>
      <w:r w:rsidRPr="00BC6DCA">
        <w:rPr>
          <w:rFonts w:ascii="Arial" w:eastAsia="Arial" w:hAnsi="Arial" w:cs="Arial"/>
          <w:color w:val="000000" w:themeColor="text1"/>
          <w:sz w:val="28"/>
          <w:szCs w:val="28"/>
        </w:rPr>
        <w:t>Florida State University</w:t>
      </w:r>
    </w:p>
    <w:p w14:paraId="059AB125" w14:textId="77777777" w:rsidR="004E7F9E" w:rsidRPr="00BC6DCA" w:rsidRDefault="004E7F9E" w:rsidP="004E7F9E">
      <w:pPr>
        <w:autoSpaceDE w:val="0"/>
        <w:autoSpaceDN w:val="0"/>
        <w:adjustRightInd w:val="0"/>
        <w:ind w:left="360"/>
        <w:jc w:val="center"/>
        <w:rPr>
          <w:rFonts w:ascii="Arial" w:eastAsia="Arial" w:hAnsi="Arial" w:cs="Arial"/>
          <w:color w:val="000000" w:themeColor="text1"/>
          <w:sz w:val="28"/>
          <w:szCs w:val="28"/>
        </w:rPr>
      </w:pPr>
      <w:r w:rsidRPr="00BC6DCA">
        <w:rPr>
          <w:rFonts w:ascii="Arial" w:eastAsia="Arial" w:hAnsi="Arial" w:cs="Arial"/>
          <w:color w:val="000000" w:themeColor="text1"/>
          <w:sz w:val="28"/>
          <w:szCs w:val="28"/>
        </w:rPr>
        <w:t>Tallahassee, FL 32306-4167</w:t>
      </w:r>
    </w:p>
    <w:p w14:paraId="1A8A8FE4" w14:textId="77777777" w:rsidR="004E7F9E" w:rsidRPr="00BC6DCA" w:rsidRDefault="004E7F9E" w:rsidP="004E7F9E">
      <w:pPr>
        <w:autoSpaceDE w:val="0"/>
        <w:autoSpaceDN w:val="0"/>
        <w:adjustRightInd w:val="0"/>
        <w:ind w:left="360"/>
        <w:jc w:val="center"/>
        <w:rPr>
          <w:rFonts w:ascii="Arial" w:eastAsia="Arial" w:hAnsi="Arial" w:cs="Arial"/>
          <w:color w:val="000000" w:themeColor="text1"/>
          <w:sz w:val="28"/>
          <w:szCs w:val="28"/>
        </w:rPr>
      </w:pPr>
      <w:r w:rsidRPr="00BC6DCA">
        <w:rPr>
          <w:rFonts w:ascii="Arial" w:eastAsia="Arial" w:hAnsi="Arial" w:cs="Arial"/>
          <w:color w:val="000000" w:themeColor="text1"/>
          <w:sz w:val="28"/>
          <w:szCs w:val="28"/>
        </w:rPr>
        <w:t>(850) 644-9566 (voice)</w:t>
      </w:r>
    </w:p>
    <w:p w14:paraId="50BEE130" w14:textId="3BB45539" w:rsidR="004E7F9E" w:rsidRDefault="004E7F9E" w:rsidP="004E7F9E">
      <w:pPr>
        <w:autoSpaceDE w:val="0"/>
        <w:autoSpaceDN w:val="0"/>
        <w:adjustRightInd w:val="0"/>
        <w:ind w:left="360"/>
        <w:jc w:val="center"/>
        <w:rPr>
          <w:rFonts w:ascii="Arial" w:eastAsia="Arial" w:hAnsi="Arial" w:cs="Arial"/>
          <w:color w:val="000000" w:themeColor="text1"/>
          <w:sz w:val="28"/>
          <w:szCs w:val="28"/>
        </w:rPr>
      </w:pPr>
      <w:r w:rsidRPr="00BC6DCA">
        <w:rPr>
          <w:rFonts w:ascii="Arial" w:eastAsia="Arial" w:hAnsi="Arial" w:cs="Arial"/>
          <w:color w:val="000000" w:themeColor="text1"/>
          <w:sz w:val="28"/>
          <w:szCs w:val="28"/>
        </w:rPr>
        <w:t>(850) 644-8504 (TDD)</w:t>
      </w:r>
    </w:p>
    <w:p w14:paraId="10363CA2" w14:textId="4B8A86D0" w:rsidR="00E461D3" w:rsidRPr="00BC6DCA" w:rsidRDefault="00506446" w:rsidP="004E7F9E">
      <w:pPr>
        <w:autoSpaceDE w:val="0"/>
        <w:autoSpaceDN w:val="0"/>
        <w:adjustRightInd w:val="0"/>
        <w:ind w:left="360"/>
        <w:jc w:val="center"/>
        <w:rPr>
          <w:rFonts w:ascii="Arial" w:eastAsia="Arial" w:hAnsi="Arial" w:cs="Arial"/>
          <w:color w:val="000000" w:themeColor="text1"/>
          <w:sz w:val="28"/>
          <w:szCs w:val="28"/>
        </w:rPr>
      </w:pPr>
      <w:hyperlink r:id="rId20" w:history="1">
        <w:r w:rsidR="00EF45B9" w:rsidRPr="00C610EF">
          <w:rPr>
            <w:rStyle w:val="Hyperlink"/>
            <w:rFonts w:ascii="Arial" w:eastAsia="Arial" w:hAnsi="Arial" w:cs="Arial"/>
            <w:sz w:val="28"/>
            <w:szCs w:val="28"/>
          </w:rPr>
          <w:t>oas@fsu.edu</w:t>
        </w:r>
      </w:hyperlink>
      <w:r w:rsidR="00EF45B9">
        <w:rPr>
          <w:rFonts w:ascii="Arial" w:eastAsia="Arial" w:hAnsi="Arial" w:cs="Arial"/>
          <w:color w:val="000000" w:themeColor="text1"/>
          <w:sz w:val="28"/>
          <w:szCs w:val="28"/>
        </w:rPr>
        <w:t xml:space="preserve"> </w:t>
      </w:r>
    </w:p>
    <w:p w14:paraId="63E8AD1C" w14:textId="2C9B147F" w:rsidR="004E7F9E" w:rsidRDefault="00506446" w:rsidP="00EF45B9">
      <w:pPr>
        <w:tabs>
          <w:tab w:val="left" w:pos="360"/>
        </w:tabs>
        <w:jc w:val="center"/>
        <w:rPr>
          <w:rFonts w:ascii="Arial" w:hAnsi="Arial" w:cs="Arial"/>
          <w:sz w:val="28"/>
          <w:szCs w:val="28"/>
        </w:rPr>
      </w:pPr>
      <w:hyperlink r:id="rId21" w:history="1">
        <w:r w:rsidR="00EF45B9" w:rsidRPr="00C610EF">
          <w:rPr>
            <w:rStyle w:val="Hyperlink"/>
            <w:rFonts w:ascii="Arial" w:hAnsi="Arial" w:cs="Arial"/>
            <w:sz w:val="28"/>
            <w:szCs w:val="28"/>
          </w:rPr>
          <w:t>https://dsst.fsu.edu/oas</w:t>
        </w:r>
      </w:hyperlink>
    </w:p>
    <w:p w14:paraId="546E19D6" w14:textId="77777777" w:rsidR="00EF45B9" w:rsidRPr="00BC6DCA" w:rsidRDefault="00EF45B9" w:rsidP="00EF45B9">
      <w:pPr>
        <w:tabs>
          <w:tab w:val="left" w:pos="360"/>
        </w:tabs>
        <w:jc w:val="center"/>
        <w:rPr>
          <w:rFonts w:ascii="Arial" w:hAnsi="Arial" w:cs="Arial"/>
          <w:sz w:val="28"/>
          <w:szCs w:val="28"/>
        </w:rPr>
      </w:pPr>
    </w:p>
    <w:p w14:paraId="7045EB9A" w14:textId="77777777" w:rsidR="004E7F9E" w:rsidRPr="00BC6DCA" w:rsidRDefault="004E7F9E" w:rsidP="00A07DD2">
      <w:pPr>
        <w:pStyle w:val="ListParagraph"/>
        <w:numPr>
          <w:ilvl w:val="0"/>
          <w:numId w:val="2"/>
        </w:numPr>
        <w:rPr>
          <w:rFonts w:ascii="Arial" w:eastAsia="Arial" w:hAnsi="Arial" w:cs="Arial"/>
          <w:b/>
          <w:bCs/>
          <w:sz w:val="28"/>
          <w:szCs w:val="28"/>
        </w:rPr>
      </w:pPr>
      <w:r w:rsidRPr="00BC6DCA">
        <w:rPr>
          <w:rFonts w:ascii="Arial" w:eastAsia="Arial" w:hAnsi="Arial" w:cs="Arial"/>
          <w:b/>
          <w:bCs/>
          <w:sz w:val="28"/>
          <w:szCs w:val="28"/>
        </w:rPr>
        <w:t xml:space="preserve">Syllabus Change Policy   </w:t>
      </w:r>
      <w:r w:rsidRPr="00BC6DCA">
        <w:rPr>
          <w:rFonts w:ascii="Arial" w:eastAsia="Arial" w:hAnsi="Arial" w:cs="Arial"/>
          <w:i/>
          <w:iCs/>
          <w:sz w:val="28"/>
          <w:szCs w:val="28"/>
        </w:rPr>
        <w:t xml:space="preserve"> </w:t>
      </w:r>
    </w:p>
    <w:p w14:paraId="456C6A62" w14:textId="77777777" w:rsidR="004E7F9E" w:rsidRPr="00BC6DCA" w:rsidRDefault="004E7F9E" w:rsidP="004E7F9E">
      <w:pPr>
        <w:pStyle w:val="ListParagraph"/>
        <w:ind w:left="360"/>
        <w:rPr>
          <w:rFonts w:ascii="Arial" w:hAnsi="Arial" w:cs="Arial"/>
          <w:sz w:val="28"/>
          <w:szCs w:val="28"/>
        </w:rPr>
      </w:pPr>
    </w:p>
    <w:p w14:paraId="6B39F9C1" w14:textId="77777777" w:rsidR="004E7F9E" w:rsidRPr="00BC6DCA" w:rsidRDefault="004E7F9E" w:rsidP="004E7F9E">
      <w:pPr>
        <w:ind w:left="360"/>
        <w:rPr>
          <w:rFonts w:ascii="Arial" w:eastAsia="Arial" w:hAnsi="Arial" w:cs="Arial"/>
          <w:sz w:val="28"/>
          <w:szCs w:val="28"/>
        </w:rPr>
      </w:pPr>
      <w:r w:rsidRPr="00BC6DCA">
        <w:rPr>
          <w:rFonts w:ascii="Arial" w:eastAsia="Arial" w:hAnsi="Arial" w:cs="Arial"/>
          <w:sz w:val="28"/>
          <w:szCs w:val="28"/>
        </w:rPr>
        <w:t>Except for changes that substantially affect implementation of the evaluation (grading) statement, this syllabus is a guide for the course and is subject to change with advance notice.</w:t>
      </w:r>
    </w:p>
    <w:p w14:paraId="2A2F5E3F" w14:textId="77777777" w:rsidR="004E7F9E" w:rsidRPr="00BC6DCA" w:rsidRDefault="004E7F9E" w:rsidP="004E7F9E">
      <w:pPr>
        <w:ind w:left="360"/>
        <w:rPr>
          <w:rFonts w:ascii="Arial" w:eastAsia="Arial" w:hAnsi="Arial" w:cs="Arial"/>
          <w:sz w:val="28"/>
          <w:szCs w:val="28"/>
        </w:rPr>
      </w:pPr>
    </w:p>
    <w:p w14:paraId="763F578C" w14:textId="77777777" w:rsidR="00A2388B" w:rsidRPr="00BC6DCA" w:rsidRDefault="00A2388B" w:rsidP="004E7F9E">
      <w:pPr>
        <w:rPr>
          <w:sz w:val="28"/>
          <w:szCs w:val="28"/>
        </w:rPr>
      </w:pPr>
    </w:p>
    <w:sectPr w:rsidR="00A2388B" w:rsidRPr="00BC6DC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4846E" w14:textId="77777777" w:rsidR="00273F6F" w:rsidRDefault="00273F6F" w:rsidP="000D54A5">
      <w:r>
        <w:separator/>
      </w:r>
    </w:p>
  </w:endnote>
  <w:endnote w:type="continuationSeparator" w:id="0">
    <w:p w14:paraId="5E39B928" w14:textId="77777777" w:rsidR="00273F6F" w:rsidRDefault="00273F6F" w:rsidP="000D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Calib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66802"/>
      <w:docPartObj>
        <w:docPartGallery w:val="Page Numbers (Bottom of Page)"/>
        <w:docPartUnique/>
      </w:docPartObj>
    </w:sdtPr>
    <w:sdtEndPr>
      <w:rPr>
        <w:noProof/>
      </w:rPr>
    </w:sdtEndPr>
    <w:sdtContent>
      <w:p w14:paraId="66053850" w14:textId="3130F2B8" w:rsidR="000D54A5" w:rsidRDefault="000D54A5">
        <w:pPr>
          <w:pStyle w:val="Footer"/>
          <w:jc w:val="center"/>
        </w:pPr>
        <w:r>
          <w:fldChar w:fldCharType="begin"/>
        </w:r>
        <w:r>
          <w:instrText xml:space="preserve"> PAGE   \* MERGEFORMAT </w:instrText>
        </w:r>
        <w:r>
          <w:fldChar w:fldCharType="separate"/>
        </w:r>
        <w:r w:rsidR="00506446">
          <w:rPr>
            <w:noProof/>
          </w:rPr>
          <w:t>9</w:t>
        </w:r>
        <w:r>
          <w:rPr>
            <w:noProof/>
          </w:rPr>
          <w:fldChar w:fldCharType="end"/>
        </w:r>
      </w:p>
    </w:sdtContent>
  </w:sdt>
  <w:p w14:paraId="714E4F0B" w14:textId="77777777" w:rsidR="000D54A5" w:rsidRDefault="000D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BB320" w14:textId="77777777" w:rsidR="00273F6F" w:rsidRDefault="00273F6F" w:rsidP="000D54A5">
      <w:r>
        <w:separator/>
      </w:r>
    </w:p>
  </w:footnote>
  <w:footnote w:type="continuationSeparator" w:id="0">
    <w:p w14:paraId="37918139" w14:textId="77777777" w:rsidR="00273F6F" w:rsidRDefault="00273F6F" w:rsidP="000D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1A2"/>
    <w:multiLevelType w:val="hybridMultilevel"/>
    <w:tmpl w:val="EFE48D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F7506"/>
    <w:multiLevelType w:val="multilevel"/>
    <w:tmpl w:val="3BAE099C"/>
    <w:lvl w:ilvl="0">
      <w:start w:val="9"/>
      <w:numFmt w:val="upperLetter"/>
      <w:lvlText w:val="%1. "/>
      <w:legacy w:legacy="1" w:legacySpace="0" w:legacyIndent="360"/>
      <w:lvlJc w:val="left"/>
      <w:pPr>
        <w:ind w:left="360" w:hanging="360"/>
      </w:pPr>
      <w:rPr>
        <w:b/>
        <w:i w:val="0"/>
        <w:sz w:val="24"/>
      </w:rPr>
    </w:lvl>
    <w:lvl w:ilvl="1">
      <w:start w:val="1"/>
      <w:numFmt w:val="lowerLetter"/>
      <w:lvlText w:val="%2."/>
      <w:lvlJc w:val="left"/>
      <w:pPr>
        <w:ind w:left="1440" w:hanging="360"/>
      </w:pPr>
    </w:lvl>
    <w:lvl w:ilvl="2">
      <w:start w:val="8"/>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946584C"/>
    <w:multiLevelType w:val="hybridMultilevel"/>
    <w:tmpl w:val="7F2C3598"/>
    <w:lvl w:ilvl="0" w:tplc="8952A758">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E76AA"/>
    <w:multiLevelType w:val="hybridMultilevel"/>
    <w:tmpl w:val="33DE4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03188"/>
    <w:multiLevelType w:val="hybridMultilevel"/>
    <w:tmpl w:val="CB40F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D87DE6"/>
    <w:multiLevelType w:val="hybridMultilevel"/>
    <w:tmpl w:val="6B58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92ADF"/>
    <w:multiLevelType w:val="hybridMultilevel"/>
    <w:tmpl w:val="1538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D1C57"/>
    <w:multiLevelType w:val="hybridMultilevel"/>
    <w:tmpl w:val="7ABE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26EC6"/>
    <w:multiLevelType w:val="hybridMultilevel"/>
    <w:tmpl w:val="CEFC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746A4"/>
    <w:multiLevelType w:val="hybridMultilevel"/>
    <w:tmpl w:val="8E2A5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BF1A76"/>
    <w:multiLevelType w:val="hybridMultilevel"/>
    <w:tmpl w:val="09A69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CD3ACF"/>
    <w:multiLevelType w:val="hybridMultilevel"/>
    <w:tmpl w:val="A2B2278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FDF66A4"/>
    <w:multiLevelType w:val="hybridMultilevel"/>
    <w:tmpl w:val="A170F1D8"/>
    <w:lvl w:ilvl="0" w:tplc="905CADE8">
      <w:start w:val="1"/>
      <w:numFmt w:val="decimal"/>
      <w:lvlText w:val="%1."/>
      <w:lvlJc w:val="left"/>
      <w:pPr>
        <w:ind w:left="36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64676"/>
    <w:multiLevelType w:val="hybridMultilevel"/>
    <w:tmpl w:val="B46C1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F3753"/>
    <w:multiLevelType w:val="multilevel"/>
    <w:tmpl w:val="C4C09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ED0571"/>
    <w:multiLevelType w:val="multilevel"/>
    <w:tmpl w:val="26C479FC"/>
    <w:lvl w:ilvl="0">
      <w:start w:val="6"/>
      <w:numFmt w:val="upperLetter"/>
      <w:lvlText w:val="%1. "/>
      <w:legacy w:legacy="1" w:legacySpace="0" w:legacyIndent="360"/>
      <w:lvlJc w:val="left"/>
      <w:pPr>
        <w:ind w:left="360" w:hanging="360"/>
      </w:pPr>
      <w:rPr>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E295E26"/>
    <w:multiLevelType w:val="hybridMultilevel"/>
    <w:tmpl w:val="2FC863A4"/>
    <w:lvl w:ilvl="0" w:tplc="9EBE8220">
      <w:start w:val="1"/>
      <w:numFmt w:val="upperLetter"/>
      <w:lvlText w:val="%1."/>
      <w:lvlJc w:val="left"/>
      <w:pPr>
        <w:ind w:left="720" w:hanging="360"/>
      </w:pPr>
      <w:rPr>
        <w:b/>
      </w:rPr>
    </w:lvl>
    <w:lvl w:ilvl="1" w:tplc="1A9E64B0">
      <w:start w:val="1"/>
      <w:numFmt w:val="decimal"/>
      <w:lvlText w:val="%2."/>
      <w:lvlJc w:val="left"/>
      <w:pPr>
        <w:ind w:left="1440" w:hanging="360"/>
      </w:pPr>
      <w:rPr>
        <w:rFonts w:ascii="Arial" w:eastAsia="Arial"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04ADA"/>
    <w:multiLevelType w:val="hybridMultilevel"/>
    <w:tmpl w:val="41D2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E2B0D"/>
    <w:multiLevelType w:val="hybridMultilevel"/>
    <w:tmpl w:val="E36EAFEE"/>
    <w:lvl w:ilvl="0" w:tplc="C9F699E4">
      <w:start w:val="1"/>
      <w:numFmt w:val="lowerLetter"/>
      <w:lvlText w:val="%1."/>
      <w:lvlJc w:val="left"/>
      <w:pPr>
        <w:ind w:left="1440" w:hanging="360"/>
      </w:pPr>
      <w:rPr>
        <w:rFonts w:ascii="Arial" w:eastAsia="Arial" w:hAnsi="Arial" w:cs="Arial"/>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4"/>
  </w:num>
  <w:num w:numId="4">
    <w:abstractNumId w:val="7"/>
  </w:num>
  <w:num w:numId="5">
    <w:abstractNumId w:val="2"/>
  </w:num>
  <w:num w:numId="6">
    <w:abstractNumId w:val="11"/>
  </w:num>
  <w:num w:numId="7">
    <w:abstractNumId w:val="12"/>
  </w:num>
  <w:num w:numId="8">
    <w:abstractNumId w:val="18"/>
  </w:num>
  <w:num w:numId="9">
    <w:abstractNumId w:val="0"/>
  </w:num>
  <w:num w:numId="10">
    <w:abstractNumId w:val="13"/>
  </w:num>
  <w:num w:numId="11">
    <w:abstractNumId w:val="3"/>
  </w:num>
  <w:num w:numId="12">
    <w:abstractNumId w:val="14"/>
  </w:num>
  <w:num w:numId="13">
    <w:abstractNumId w:val="9"/>
  </w:num>
  <w:num w:numId="14">
    <w:abstractNumId w:val="16"/>
  </w:num>
  <w:num w:numId="15">
    <w:abstractNumId w:val="6"/>
  </w:num>
  <w:num w:numId="16">
    <w:abstractNumId w:val="8"/>
  </w:num>
  <w:num w:numId="17">
    <w:abstractNumId w:val="5"/>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9E"/>
    <w:rsid w:val="0001159E"/>
    <w:rsid w:val="000170B2"/>
    <w:rsid w:val="00022D0E"/>
    <w:rsid w:val="000317B1"/>
    <w:rsid w:val="00034237"/>
    <w:rsid w:val="00037E46"/>
    <w:rsid w:val="00047437"/>
    <w:rsid w:val="00055F01"/>
    <w:rsid w:val="000951A0"/>
    <w:rsid w:val="000A4B19"/>
    <w:rsid w:val="000C0381"/>
    <w:rsid w:val="000D54A5"/>
    <w:rsid w:val="000E2A27"/>
    <w:rsid w:val="001218B0"/>
    <w:rsid w:val="00125BC1"/>
    <w:rsid w:val="00130F5A"/>
    <w:rsid w:val="00134F2D"/>
    <w:rsid w:val="00141054"/>
    <w:rsid w:val="001420E2"/>
    <w:rsid w:val="001954FC"/>
    <w:rsid w:val="001A00D1"/>
    <w:rsid w:val="001A119B"/>
    <w:rsid w:val="001B38A6"/>
    <w:rsid w:val="001D01DF"/>
    <w:rsid w:val="001E1559"/>
    <w:rsid w:val="001E7ABC"/>
    <w:rsid w:val="001F3CCF"/>
    <w:rsid w:val="00201F9B"/>
    <w:rsid w:val="00220C61"/>
    <w:rsid w:val="00221B9C"/>
    <w:rsid w:val="00224927"/>
    <w:rsid w:val="002276DE"/>
    <w:rsid w:val="00231B44"/>
    <w:rsid w:val="00235476"/>
    <w:rsid w:val="00264C3E"/>
    <w:rsid w:val="00265A2E"/>
    <w:rsid w:val="00273BFE"/>
    <w:rsid w:val="00273F6F"/>
    <w:rsid w:val="002A3AD9"/>
    <w:rsid w:val="002A427E"/>
    <w:rsid w:val="002B798C"/>
    <w:rsid w:val="002D2C2A"/>
    <w:rsid w:val="002E5141"/>
    <w:rsid w:val="00307315"/>
    <w:rsid w:val="00316F6D"/>
    <w:rsid w:val="00325462"/>
    <w:rsid w:val="00325D30"/>
    <w:rsid w:val="00326992"/>
    <w:rsid w:val="00334336"/>
    <w:rsid w:val="00346103"/>
    <w:rsid w:val="00350C3B"/>
    <w:rsid w:val="00373365"/>
    <w:rsid w:val="0038471F"/>
    <w:rsid w:val="003A0E03"/>
    <w:rsid w:val="003E3919"/>
    <w:rsid w:val="003E5DE7"/>
    <w:rsid w:val="003F5567"/>
    <w:rsid w:val="00424531"/>
    <w:rsid w:val="004340A5"/>
    <w:rsid w:val="0044271B"/>
    <w:rsid w:val="00444CA4"/>
    <w:rsid w:val="004465E1"/>
    <w:rsid w:val="00452588"/>
    <w:rsid w:val="00456086"/>
    <w:rsid w:val="004752B3"/>
    <w:rsid w:val="004A231E"/>
    <w:rsid w:val="004A7A83"/>
    <w:rsid w:val="004B4F45"/>
    <w:rsid w:val="004C3A28"/>
    <w:rsid w:val="004C7AEB"/>
    <w:rsid w:val="004D5007"/>
    <w:rsid w:val="004E7F9E"/>
    <w:rsid w:val="004F234E"/>
    <w:rsid w:val="00506446"/>
    <w:rsid w:val="00522C1D"/>
    <w:rsid w:val="00534EE3"/>
    <w:rsid w:val="00542EA0"/>
    <w:rsid w:val="0056082E"/>
    <w:rsid w:val="005616AE"/>
    <w:rsid w:val="005B27A0"/>
    <w:rsid w:val="005B45E6"/>
    <w:rsid w:val="005C34FB"/>
    <w:rsid w:val="005C42E2"/>
    <w:rsid w:val="005E4E65"/>
    <w:rsid w:val="005F183D"/>
    <w:rsid w:val="005F2B6E"/>
    <w:rsid w:val="00610A5B"/>
    <w:rsid w:val="00611E5D"/>
    <w:rsid w:val="00612491"/>
    <w:rsid w:val="0062773A"/>
    <w:rsid w:val="00644DEC"/>
    <w:rsid w:val="00645AF4"/>
    <w:rsid w:val="00656C33"/>
    <w:rsid w:val="00662329"/>
    <w:rsid w:val="00666E35"/>
    <w:rsid w:val="006673DB"/>
    <w:rsid w:val="0066791B"/>
    <w:rsid w:val="0068135C"/>
    <w:rsid w:val="00696F08"/>
    <w:rsid w:val="006A44E0"/>
    <w:rsid w:val="006B4B54"/>
    <w:rsid w:val="006E0B4F"/>
    <w:rsid w:val="006E4B48"/>
    <w:rsid w:val="006F0417"/>
    <w:rsid w:val="006F7454"/>
    <w:rsid w:val="00731966"/>
    <w:rsid w:val="00731AE8"/>
    <w:rsid w:val="00771095"/>
    <w:rsid w:val="00780798"/>
    <w:rsid w:val="00781CC5"/>
    <w:rsid w:val="007950A5"/>
    <w:rsid w:val="00796527"/>
    <w:rsid w:val="007A1A22"/>
    <w:rsid w:val="007C4182"/>
    <w:rsid w:val="007C7D3D"/>
    <w:rsid w:val="007E3FD4"/>
    <w:rsid w:val="007F1E82"/>
    <w:rsid w:val="00816CD4"/>
    <w:rsid w:val="00824479"/>
    <w:rsid w:val="0084173B"/>
    <w:rsid w:val="00867E1D"/>
    <w:rsid w:val="00890188"/>
    <w:rsid w:val="0089210B"/>
    <w:rsid w:val="00892167"/>
    <w:rsid w:val="0091484D"/>
    <w:rsid w:val="00921CA0"/>
    <w:rsid w:val="0094471E"/>
    <w:rsid w:val="009600A5"/>
    <w:rsid w:val="0098783A"/>
    <w:rsid w:val="009A7A78"/>
    <w:rsid w:val="009B114A"/>
    <w:rsid w:val="009B41B3"/>
    <w:rsid w:val="009C5B7B"/>
    <w:rsid w:val="009D44B7"/>
    <w:rsid w:val="009E55C6"/>
    <w:rsid w:val="009E5942"/>
    <w:rsid w:val="009F5964"/>
    <w:rsid w:val="00A02BF2"/>
    <w:rsid w:val="00A07DD2"/>
    <w:rsid w:val="00A14455"/>
    <w:rsid w:val="00A20AEE"/>
    <w:rsid w:val="00A2388B"/>
    <w:rsid w:val="00A2748E"/>
    <w:rsid w:val="00A54044"/>
    <w:rsid w:val="00A547C6"/>
    <w:rsid w:val="00A5584F"/>
    <w:rsid w:val="00A825DF"/>
    <w:rsid w:val="00A92D94"/>
    <w:rsid w:val="00A97297"/>
    <w:rsid w:val="00AF7181"/>
    <w:rsid w:val="00B00ABA"/>
    <w:rsid w:val="00B131D7"/>
    <w:rsid w:val="00B201FA"/>
    <w:rsid w:val="00B47E7F"/>
    <w:rsid w:val="00B5267D"/>
    <w:rsid w:val="00B611CD"/>
    <w:rsid w:val="00B642F4"/>
    <w:rsid w:val="00B76374"/>
    <w:rsid w:val="00B80F11"/>
    <w:rsid w:val="00B9122A"/>
    <w:rsid w:val="00BB0842"/>
    <w:rsid w:val="00BB38EF"/>
    <w:rsid w:val="00BC2894"/>
    <w:rsid w:val="00BC6AD1"/>
    <w:rsid w:val="00BC6DCA"/>
    <w:rsid w:val="00BD3E44"/>
    <w:rsid w:val="00BD5631"/>
    <w:rsid w:val="00BF17CE"/>
    <w:rsid w:val="00BF1F91"/>
    <w:rsid w:val="00C05BA7"/>
    <w:rsid w:val="00C60BC7"/>
    <w:rsid w:val="00C670DD"/>
    <w:rsid w:val="00C75286"/>
    <w:rsid w:val="00C76EAE"/>
    <w:rsid w:val="00CA0B9C"/>
    <w:rsid w:val="00CA19B2"/>
    <w:rsid w:val="00CB6A7B"/>
    <w:rsid w:val="00CC0FA3"/>
    <w:rsid w:val="00CC66C9"/>
    <w:rsid w:val="00CD2C1D"/>
    <w:rsid w:val="00CD6FF8"/>
    <w:rsid w:val="00D23342"/>
    <w:rsid w:val="00D31C54"/>
    <w:rsid w:val="00D36EA4"/>
    <w:rsid w:val="00D52058"/>
    <w:rsid w:val="00D91C6A"/>
    <w:rsid w:val="00D93646"/>
    <w:rsid w:val="00DA5D58"/>
    <w:rsid w:val="00DB3F7A"/>
    <w:rsid w:val="00DB7CFA"/>
    <w:rsid w:val="00DC0BCC"/>
    <w:rsid w:val="00DD272A"/>
    <w:rsid w:val="00DD2DEC"/>
    <w:rsid w:val="00DD5C92"/>
    <w:rsid w:val="00DE55B8"/>
    <w:rsid w:val="00DE6941"/>
    <w:rsid w:val="00E1796F"/>
    <w:rsid w:val="00E30276"/>
    <w:rsid w:val="00E3672C"/>
    <w:rsid w:val="00E42D08"/>
    <w:rsid w:val="00E461D3"/>
    <w:rsid w:val="00E60486"/>
    <w:rsid w:val="00E83227"/>
    <w:rsid w:val="00E86B26"/>
    <w:rsid w:val="00E90EBF"/>
    <w:rsid w:val="00E9139E"/>
    <w:rsid w:val="00E92891"/>
    <w:rsid w:val="00EA2E61"/>
    <w:rsid w:val="00EA44A7"/>
    <w:rsid w:val="00EB5EBE"/>
    <w:rsid w:val="00EC6F21"/>
    <w:rsid w:val="00EE5F4B"/>
    <w:rsid w:val="00EF1704"/>
    <w:rsid w:val="00EF3B4D"/>
    <w:rsid w:val="00EF45B9"/>
    <w:rsid w:val="00F003BD"/>
    <w:rsid w:val="00F01513"/>
    <w:rsid w:val="00F04261"/>
    <w:rsid w:val="00F22FE6"/>
    <w:rsid w:val="00F47279"/>
    <w:rsid w:val="00F67BE4"/>
    <w:rsid w:val="00F71801"/>
    <w:rsid w:val="00F934CC"/>
    <w:rsid w:val="00F976C3"/>
    <w:rsid w:val="00FB45B1"/>
    <w:rsid w:val="00FD210E"/>
    <w:rsid w:val="00FE4EA1"/>
    <w:rsid w:val="00FF2EDD"/>
    <w:rsid w:val="00FF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3800"/>
  <w15:chartTrackingRefBased/>
  <w15:docId w15:val="{66AB41CC-1E06-4D04-B6A2-E6C80D12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F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F9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F9E"/>
    <w:rPr>
      <w:rFonts w:asciiTheme="majorHAnsi" w:eastAsiaTheme="majorEastAsia" w:hAnsiTheme="majorHAnsi" w:cstheme="majorBidi"/>
      <w:b/>
      <w:bCs/>
      <w:color w:val="2C6EAB" w:themeColor="accent1" w:themeShade="B5"/>
      <w:sz w:val="32"/>
      <w:szCs w:val="32"/>
    </w:rPr>
  </w:style>
  <w:style w:type="paragraph" w:styleId="Title">
    <w:name w:val="Title"/>
    <w:basedOn w:val="Normal"/>
    <w:link w:val="TitleChar"/>
    <w:qFormat/>
    <w:rsid w:val="004E7F9E"/>
    <w:pPr>
      <w:jc w:val="center"/>
    </w:pPr>
    <w:rPr>
      <w:b/>
      <w:sz w:val="28"/>
    </w:rPr>
  </w:style>
  <w:style w:type="character" w:customStyle="1" w:styleId="TitleChar">
    <w:name w:val="Title Char"/>
    <w:basedOn w:val="DefaultParagraphFont"/>
    <w:link w:val="Title"/>
    <w:rsid w:val="004E7F9E"/>
    <w:rPr>
      <w:rFonts w:ascii="Times New Roman" w:eastAsia="Times New Roman" w:hAnsi="Times New Roman" w:cs="Times New Roman"/>
      <w:b/>
      <w:sz w:val="28"/>
      <w:szCs w:val="20"/>
    </w:rPr>
  </w:style>
  <w:style w:type="paragraph" w:styleId="BodyText">
    <w:name w:val="Body Text"/>
    <w:basedOn w:val="Normal"/>
    <w:link w:val="BodyTextChar"/>
    <w:rsid w:val="004E7F9E"/>
    <w:pPr>
      <w:tabs>
        <w:tab w:val="left" w:pos="360"/>
      </w:tabs>
      <w:jc w:val="both"/>
    </w:pPr>
  </w:style>
  <w:style w:type="character" w:customStyle="1" w:styleId="BodyTextChar">
    <w:name w:val="Body Text Char"/>
    <w:basedOn w:val="DefaultParagraphFont"/>
    <w:link w:val="BodyText"/>
    <w:rsid w:val="004E7F9E"/>
    <w:rPr>
      <w:rFonts w:ascii="Times New Roman" w:eastAsia="Times New Roman" w:hAnsi="Times New Roman" w:cs="Times New Roman"/>
      <w:sz w:val="20"/>
      <w:szCs w:val="20"/>
    </w:rPr>
  </w:style>
  <w:style w:type="character" w:styleId="Hyperlink">
    <w:name w:val="Hyperlink"/>
    <w:basedOn w:val="DefaultParagraphFont"/>
    <w:rsid w:val="004E7F9E"/>
    <w:rPr>
      <w:color w:val="0000FF"/>
      <w:u w:val="single"/>
    </w:rPr>
  </w:style>
  <w:style w:type="table" w:styleId="TableGrid">
    <w:name w:val="Table Grid"/>
    <w:basedOn w:val="TableNormal"/>
    <w:uiPriority w:val="59"/>
    <w:rsid w:val="004E7F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E7F9E"/>
    <w:pPr>
      <w:spacing w:after="100" w:afterAutospacing="1"/>
    </w:pPr>
    <w:rPr>
      <w:sz w:val="24"/>
      <w:szCs w:val="24"/>
    </w:rPr>
  </w:style>
  <w:style w:type="character" w:styleId="Strong">
    <w:name w:val="Strong"/>
    <w:basedOn w:val="DefaultParagraphFont"/>
    <w:qFormat/>
    <w:rsid w:val="004E7F9E"/>
    <w:rPr>
      <w:b/>
      <w:bCs/>
    </w:rPr>
  </w:style>
  <w:style w:type="paragraph" w:styleId="ListParagraph">
    <w:name w:val="List Paragraph"/>
    <w:basedOn w:val="Normal"/>
    <w:uiPriority w:val="34"/>
    <w:qFormat/>
    <w:rsid w:val="004E7F9E"/>
    <w:pPr>
      <w:ind w:left="720"/>
      <w:contextualSpacing/>
    </w:pPr>
  </w:style>
  <w:style w:type="paragraph" w:customStyle="1" w:styleId="Default">
    <w:name w:val="Default"/>
    <w:rsid w:val="004E7F9E"/>
    <w:pPr>
      <w:autoSpaceDE w:val="0"/>
      <w:autoSpaceDN w:val="0"/>
      <w:adjustRightInd w:val="0"/>
      <w:spacing w:after="0" w:line="240" w:lineRule="auto"/>
    </w:pPr>
    <w:rPr>
      <w:rFonts w:ascii="Arial" w:eastAsia="Batang" w:hAnsi="Arial" w:cs="Arial"/>
      <w:color w:val="000000"/>
      <w:sz w:val="24"/>
      <w:szCs w:val="24"/>
      <w:lang w:eastAsia="ko-KR"/>
    </w:rPr>
  </w:style>
  <w:style w:type="paragraph" w:styleId="NoSpacing">
    <w:name w:val="No Spacing"/>
    <w:uiPriority w:val="1"/>
    <w:qFormat/>
    <w:rsid w:val="004E7F9E"/>
    <w:pPr>
      <w:widowControl w:val="0"/>
      <w:spacing w:after="0" w:line="240" w:lineRule="auto"/>
    </w:pPr>
  </w:style>
  <w:style w:type="character" w:customStyle="1" w:styleId="normaltextrun">
    <w:name w:val="normaltextrun"/>
    <w:basedOn w:val="DefaultParagraphFont"/>
    <w:rsid w:val="004E7F9E"/>
  </w:style>
  <w:style w:type="character" w:customStyle="1" w:styleId="eop">
    <w:name w:val="eop"/>
    <w:basedOn w:val="DefaultParagraphFont"/>
    <w:rsid w:val="004E7F9E"/>
  </w:style>
  <w:style w:type="character" w:customStyle="1" w:styleId="apple-converted-space">
    <w:name w:val="apple-converted-space"/>
    <w:basedOn w:val="DefaultParagraphFont"/>
    <w:rsid w:val="004E7F9E"/>
  </w:style>
  <w:style w:type="paragraph" w:styleId="Header">
    <w:name w:val="header"/>
    <w:basedOn w:val="Normal"/>
    <w:link w:val="HeaderChar"/>
    <w:uiPriority w:val="99"/>
    <w:unhideWhenUsed/>
    <w:rsid w:val="000D54A5"/>
    <w:pPr>
      <w:tabs>
        <w:tab w:val="center" w:pos="4680"/>
        <w:tab w:val="right" w:pos="9360"/>
      </w:tabs>
    </w:pPr>
  </w:style>
  <w:style w:type="character" w:customStyle="1" w:styleId="HeaderChar">
    <w:name w:val="Header Char"/>
    <w:basedOn w:val="DefaultParagraphFont"/>
    <w:link w:val="Header"/>
    <w:uiPriority w:val="99"/>
    <w:rsid w:val="000D54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D54A5"/>
    <w:pPr>
      <w:tabs>
        <w:tab w:val="center" w:pos="4680"/>
        <w:tab w:val="right" w:pos="9360"/>
      </w:tabs>
    </w:pPr>
  </w:style>
  <w:style w:type="character" w:customStyle="1" w:styleId="FooterChar">
    <w:name w:val="Footer Char"/>
    <w:basedOn w:val="DefaultParagraphFont"/>
    <w:link w:val="Footer"/>
    <w:uiPriority w:val="99"/>
    <w:rsid w:val="000D54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336"/>
    <w:rPr>
      <w:rFonts w:ascii="Segoe UI" w:eastAsia="Times New Roman" w:hAnsi="Segoe UI" w:cs="Segoe UI"/>
      <w:sz w:val="18"/>
      <w:szCs w:val="18"/>
    </w:rPr>
  </w:style>
  <w:style w:type="character" w:styleId="Emphasis">
    <w:name w:val="Emphasis"/>
    <w:basedOn w:val="DefaultParagraphFont"/>
    <w:uiPriority w:val="20"/>
    <w:qFormat/>
    <w:rsid w:val="00C76EAE"/>
    <w:rPr>
      <w:i/>
      <w:iCs/>
    </w:rPr>
  </w:style>
  <w:style w:type="character" w:customStyle="1" w:styleId="UnresolvedMention">
    <w:name w:val="Unresolved Mention"/>
    <w:basedOn w:val="DefaultParagraphFont"/>
    <w:uiPriority w:val="99"/>
    <w:semiHidden/>
    <w:unhideWhenUsed/>
    <w:rsid w:val="00EF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phillips@fsu.edu" TargetMode="External"/><Relationship Id="rId13" Type="http://schemas.openxmlformats.org/officeDocument/2006/relationships/hyperlink" Target="http://campus.fsu.edu" TargetMode="External"/><Relationship Id="rId18" Type="http://schemas.openxmlformats.org/officeDocument/2006/relationships/hyperlink" Target="mailto:tutor@fsu.edu" TargetMode="External"/><Relationship Id="rId3" Type="http://schemas.openxmlformats.org/officeDocument/2006/relationships/settings" Target="settings.xml"/><Relationship Id="rId21" Type="http://schemas.openxmlformats.org/officeDocument/2006/relationships/hyperlink" Target="https://dsst.fsu.edu/oas" TargetMode="External"/><Relationship Id="rId7" Type="http://schemas.openxmlformats.org/officeDocument/2006/relationships/image" Target="media/image1.png"/><Relationship Id="rId12" Type="http://schemas.openxmlformats.org/officeDocument/2006/relationships/hyperlink" Target="http://hr.fsu.edu" TargetMode="External"/><Relationship Id="rId17" Type="http://schemas.openxmlformats.org/officeDocument/2006/relationships/hyperlink" Target="http://ace.fsu.edu/tutoring" TargetMode="External"/><Relationship Id="rId2" Type="http://schemas.openxmlformats.org/officeDocument/2006/relationships/styles" Target="styles.xml"/><Relationship Id="rId16" Type="http://schemas.openxmlformats.org/officeDocument/2006/relationships/hyperlink" Target="https://owl.english.purdue.edu/owl/section/2/10" TargetMode="External"/><Relationship Id="rId20" Type="http://schemas.openxmlformats.org/officeDocument/2006/relationships/hyperlink" Target="mailto:oas@f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nofstudents.fs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t-help@fsu.edu" TargetMode="External"/><Relationship Id="rId23" Type="http://schemas.openxmlformats.org/officeDocument/2006/relationships/fontTable" Target="fontTable.xml"/><Relationship Id="rId10" Type="http://schemas.openxmlformats.org/officeDocument/2006/relationships/hyperlink" Target="http://thecenter.fsu.edu" TargetMode="External"/><Relationship Id="rId19" Type="http://schemas.openxmlformats.org/officeDocument/2006/relationships/hyperlink" Target="http://fda.fsu.edu/Academics/Academic-Honor-Policy" TargetMode="External"/><Relationship Id="rId4" Type="http://schemas.openxmlformats.org/officeDocument/2006/relationships/webSettings" Target="webSettings.xml"/><Relationship Id="rId9" Type="http://schemas.openxmlformats.org/officeDocument/2006/relationships/hyperlink" Target="http://www.albion.com/netiquette/corerules.html" TargetMode="External"/><Relationship Id="rId14" Type="http://schemas.openxmlformats.org/officeDocument/2006/relationships/hyperlink" Target="http://helpdesk.fs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13</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 Phillips</dc:creator>
  <cp:keywords/>
  <dc:description/>
  <cp:lastModifiedBy>Joi Phillips</cp:lastModifiedBy>
  <cp:revision>188</cp:revision>
  <cp:lastPrinted>2019-01-03T16:32:00Z</cp:lastPrinted>
  <dcterms:created xsi:type="dcterms:W3CDTF">2018-12-19T20:24:00Z</dcterms:created>
  <dcterms:modified xsi:type="dcterms:W3CDTF">2020-08-21T15:28:00Z</dcterms:modified>
</cp:coreProperties>
</file>